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1987" w14:textId="77777777" w:rsidR="00992BAC" w:rsidRDefault="00992BAC">
      <w:pPr>
        <w:jc w:val="right"/>
      </w:pPr>
    </w:p>
    <w:p w14:paraId="75372BE7" w14:textId="77777777" w:rsidR="00992BAC" w:rsidRDefault="00000000">
      <w:pPr>
        <w:pStyle w:val="a4"/>
        <w:jc w:val="center"/>
        <w:rPr>
          <w:i/>
        </w:rPr>
      </w:pPr>
      <w:r>
        <w:rPr>
          <w:i/>
        </w:rPr>
        <w:t>(редакция № 3 на 20 сентября 2022 г.)</w:t>
      </w:r>
    </w:p>
    <w:p w14:paraId="609C3148" w14:textId="77777777" w:rsidR="00992BAC" w:rsidRDefault="00000000">
      <w:pPr>
        <w:pStyle w:val="head"/>
      </w:pPr>
      <w:r>
        <w:rPr>
          <w:b/>
        </w:rPr>
        <w:t>ПРЕЗИДЕНТ ПРИДНЕСТРОВСКОЙ МОЛДАВСКОЙ РЕСПУБЛИКИ</w:t>
      </w:r>
    </w:p>
    <w:p w14:paraId="631B7471" w14:textId="77777777" w:rsidR="00992BAC" w:rsidRDefault="00000000">
      <w:pPr>
        <w:pStyle w:val="head"/>
      </w:pPr>
      <w:r>
        <w:rPr>
          <w:b/>
        </w:rPr>
        <w:t>УКАЗ</w:t>
      </w:r>
    </w:p>
    <w:p w14:paraId="2F4EF25C" w14:textId="77777777" w:rsidR="00992BAC" w:rsidRDefault="00000000">
      <w:pPr>
        <w:pStyle w:val="head"/>
      </w:pPr>
      <w:r>
        <w:rPr>
          <w:b/>
        </w:rPr>
        <w:t>от 13 августа 2012 г.</w:t>
      </w:r>
      <w:r>
        <w:br/>
      </w:r>
      <w:r>
        <w:rPr>
          <w:b/>
        </w:rPr>
        <w:t>№ 529</w:t>
      </w:r>
    </w:p>
    <w:p w14:paraId="02B48F10" w14:textId="77777777" w:rsidR="00992BAC" w:rsidRDefault="00000000">
      <w:pPr>
        <w:pStyle w:val="head"/>
      </w:pPr>
      <w:r>
        <w:rPr>
          <w:b/>
        </w:rPr>
        <w:t>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</w:t>
      </w:r>
    </w:p>
    <w:p w14:paraId="63E111E8" w14:textId="77777777" w:rsidR="00992BAC" w:rsidRDefault="00000000">
      <w:pPr>
        <w:pStyle w:val="head"/>
      </w:pPr>
      <w:r>
        <w:t>САЗ (20.08.2012) № 12-34</w:t>
      </w:r>
    </w:p>
    <w:p w14:paraId="4C78DADB" w14:textId="77777777" w:rsidR="00992BAC" w:rsidRDefault="00000000">
      <w:pPr>
        <w:ind w:firstLine="480"/>
        <w:jc w:val="both"/>
      </w:pPr>
      <w:r>
        <w:t xml:space="preserve">В соответствии со статьей 65 </w:t>
      </w:r>
      <w:hyperlink r:id="rId6" w:tooltip="(ВСТУПИЛ В СИЛУ 17.01.1996) Конституция Приднестровской Молдавской Республики" w:history="1">
        <w:r>
          <w:rPr>
            <w:rStyle w:val="a3"/>
          </w:rPr>
          <w:t>Конституции Приднестровской Молдавской Республики</w:t>
        </w:r>
      </w:hyperlink>
      <w:r>
        <w:t xml:space="preserve"> и </w:t>
      </w:r>
      <w:hyperlink r:id="rId7" w:tooltip="(ВСТУПИЛ В СИЛУ 25.01.2010) Об обороте оружия и боеприпасов на территории Приднестровской Молдавской Республики" w:history="1">
        <w:r>
          <w:rPr>
            <w:rStyle w:val="a3"/>
          </w:rPr>
          <w:t>Законом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</w:t>
        </w:r>
      </w:hyperlink>
      <w:r>
        <w:t xml:space="preserve">  с изменениями и дополнениями, внесенными </w:t>
      </w:r>
      <w:hyperlink r:id="rId8" w:tooltip="(ВСТУПИЛ В СИЛУ 25.10.2011) О внесении дополнения в Закон Приднестровской Молдавской Республики &quot;Об обороте оружия и боеприпасов на территории Приднестровской Молдавской Республики&quot;" w:history="1">
        <w:r>
          <w:rPr>
            <w:rStyle w:val="a3"/>
          </w:rPr>
          <w:t>законами Приднестровской Молдавской Республики от 25 октября 2011 года № 190-ЗД-V</w:t>
        </w:r>
      </w:hyperlink>
      <w:r>
        <w:t xml:space="preserve"> (САЗ 11-43) и </w:t>
      </w:r>
      <w:hyperlink r:id="rId9" w:tooltip="(ВСТУПИЛ В СИЛУ 14.02.2012) О внесении изменений и дополнения в Закон Приднестровской Молдавской Республики &quot;Об обороте оружия и боеприпасов на территории Приднестровской Молдавской Республики&quot;" w:history="1">
        <w:r>
          <w:rPr>
            <w:rStyle w:val="a3"/>
          </w:rPr>
          <w:t>от 7 февраля 2012 года № 3-ЗИД-V</w:t>
        </w:r>
      </w:hyperlink>
      <w:r>
        <w:t>  (САЗ 12-7), в целях повышения эффективности контроля за оборотом оружия постановляю:</w:t>
      </w:r>
    </w:p>
    <w:p w14:paraId="5370F1C7" w14:textId="77777777" w:rsidR="00992BAC" w:rsidRDefault="00000000">
      <w:pPr>
        <w:ind w:firstLine="480"/>
        <w:jc w:val="both"/>
      </w:pPr>
      <w:r>
        <w:t>1. Утвердить Положение об упорядочении оборота гражданского и служебного оружия и боеприпасов к нему на территории Приднестровской Молдавской Республики" (прилагается).</w:t>
      </w:r>
    </w:p>
    <w:p w14:paraId="2EF8408D" w14:textId="77777777" w:rsidR="00992BAC" w:rsidRDefault="00000000">
      <w:pPr>
        <w:ind w:firstLine="480"/>
        <w:jc w:val="both"/>
      </w:pPr>
      <w:r>
        <w:t>2. Установить, что образцы бланков разрешений, удостоверений, актов, журналов (книг), предписаний, предусмотренных Положением об упорядочении оборота гражданского и служебного оружия и боеприпасов к нему на территории Приднестровской Молдавской Республики, устанавливаются нормативным правовым актом Министерства внутренних дел Приднестровской Молдавской Республики.</w:t>
      </w:r>
    </w:p>
    <w:p w14:paraId="04D13239" w14:textId="77777777" w:rsidR="00992BAC" w:rsidRDefault="00000000">
      <w:pPr>
        <w:ind w:firstLine="480"/>
        <w:jc w:val="both"/>
      </w:pPr>
      <w:r>
        <w:t xml:space="preserve">3. Считать утратившим силу </w:t>
      </w:r>
      <w:hyperlink r:id="rId10" w:tooltip="(УТРАТИЛ СИЛУ 28.08.2012) Об утверждении Положения &quot;О правилах оборота гражданского и служебного оружия и патронов к нему на территории Приднестровской Молдавской Республики&quot;" w:history="1">
        <w:r>
          <w:rPr>
            <w:rStyle w:val="a3"/>
          </w:rPr>
          <w:t>Указ Президента Приднестровской Молдавской Республики от 15 октября 2002 года № 620 "Об утверждении Положения "О правилах оборота гражданского и служебного оружия и патронов к нему на территории Приднестровской Молдавской Республики"</w:t>
        </w:r>
      </w:hyperlink>
      <w:r>
        <w:t> (САЗ 02-42).</w:t>
      </w:r>
    </w:p>
    <w:p w14:paraId="688075BE" w14:textId="77777777" w:rsidR="00992BAC" w:rsidRDefault="00000000">
      <w:pPr>
        <w:ind w:firstLine="480"/>
        <w:jc w:val="both"/>
      </w:pPr>
      <w:r>
        <w:t>4. Настоящий Указ вступает в силу по истечении 7 (семи) дней после дня его официального опубликования.</w:t>
      </w:r>
    </w:p>
    <w:p w14:paraId="2331ED57" w14:textId="77777777" w:rsidR="00992BAC" w:rsidRDefault="00000000">
      <w:pPr>
        <w:pStyle w:val="a4"/>
      </w:pPr>
      <w:r>
        <w:rPr>
          <w:b/>
        </w:rPr>
        <w:t>Президент</w:t>
      </w:r>
      <w:r>
        <w:br/>
      </w:r>
      <w:r>
        <w:rPr>
          <w:b/>
        </w:rPr>
        <w:t>Приднестровской Молдавской Республики Е. Шевчук</w:t>
      </w:r>
      <w:r>
        <w:br/>
      </w:r>
    </w:p>
    <w:p w14:paraId="4D6AEAFC" w14:textId="77777777" w:rsidR="00992BAC" w:rsidRDefault="00000000">
      <w:pPr>
        <w:pStyle w:val="a4"/>
      </w:pPr>
      <w:r>
        <w:t>г. Тирасполь</w:t>
      </w:r>
      <w:r>
        <w:br/>
        <w:t>13 августа 2012 г.</w:t>
      </w:r>
      <w:r>
        <w:br/>
        <w:t>№ 529</w:t>
      </w:r>
    </w:p>
    <w:p w14:paraId="19C5B139" w14:textId="77777777" w:rsidR="00992BAC" w:rsidRDefault="00000000">
      <w:pPr>
        <w:pStyle w:val="a4"/>
        <w:jc w:val="right"/>
      </w:pPr>
      <w:r>
        <w:lastRenderedPageBreak/>
        <w:t>Приложение</w:t>
      </w:r>
      <w:r>
        <w:br/>
        <w:t>к Указу Президента</w:t>
      </w:r>
      <w:r>
        <w:br/>
        <w:t>Приднестровской Молдавской Республики</w:t>
      </w:r>
      <w:r>
        <w:br/>
        <w:t>от 13 августа 2012 года № 529</w:t>
      </w:r>
    </w:p>
    <w:p w14:paraId="502C8BDB" w14:textId="77777777" w:rsidR="00992BAC" w:rsidRDefault="00000000">
      <w:pPr>
        <w:pStyle w:val="1"/>
        <w:ind w:firstLine="480"/>
        <w:jc w:val="center"/>
      </w:pPr>
      <w:r>
        <w:t>Положение</w:t>
      </w:r>
    </w:p>
    <w:p w14:paraId="57FE3A95" w14:textId="77777777" w:rsidR="00992BAC" w:rsidRDefault="00000000">
      <w:pPr>
        <w:pStyle w:val="1"/>
        <w:ind w:firstLine="480"/>
        <w:jc w:val="center"/>
      </w:pPr>
      <w:r>
        <w:t>об упорядочении оборота гражданского и служебного оружия и боеприпасов к нему на территории Приднестровской Молдавской Республики</w:t>
      </w:r>
    </w:p>
    <w:p w14:paraId="4F1A40CB" w14:textId="77777777" w:rsidR="00992BAC" w:rsidRDefault="00000000">
      <w:pPr>
        <w:pStyle w:val="2"/>
        <w:ind w:firstLine="480"/>
        <w:jc w:val="center"/>
      </w:pPr>
      <w:r>
        <w:t>1. Общие положения</w:t>
      </w:r>
    </w:p>
    <w:p w14:paraId="3D347D58" w14:textId="77777777" w:rsidR="00992BAC" w:rsidRDefault="00000000">
      <w:pPr>
        <w:ind w:firstLine="480"/>
        <w:jc w:val="both"/>
      </w:pPr>
      <w:r>
        <w:t xml:space="preserve">1. Настоящее Положение разработано в соответствии с </w:t>
      </w:r>
      <w:hyperlink r:id="rId11" w:tooltip="(ВСТУПИЛ В СИЛУ 25.01.2010) Об обороте оружия и боеприпасов на территории Приднестровской Молдавской Республики" w:history="1">
        <w:r>
          <w:rPr>
            <w:rStyle w:val="a3"/>
          </w:rPr>
          <w:t>Законом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</w:t>
        </w:r>
      </w:hyperlink>
      <w:r>
        <w:t> и регулирует оборот гражданского и служебного оружия, основных частей огнестрельного оружия (далее - оружие) и боеприпасов к нему, включая производство, торговлю, передачу, приобретение, коллекционирование, экспонирование, учет, хранение, ношение, перевозку, транспортирование, использование, изъятие, возврат, уничтожение, ввоз на территорию Приднестровской Молдавской Республики и вывоз из Приднестровской Молдавской Республики.</w:t>
      </w:r>
    </w:p>
    <w:p w14:paraId="21B96B64" w14:textId="77777777" w:rsidR="00992BAC" w:rsidRDefault="00000000">
      <w:pPr>
        <w:ind w:firstLine="480"/>
        <w:jc w:val="both"/>
      </w:pPr>
      <w:r>
        <w:t>2. Государственный контроль за оборотом служебного и гражданского оружия и боеприпасов к нему на территории Приднестровской Молдавской Республики осуществляют Министерство внутренних дел Приднестровской Молдавской Республики и его территориальные органы внутренних дел.</w:t>
      </w:r>
    </w:p>
    <w:p w14:paraId="6159ADAC" w14:textId="77777777" w:rsidR="00992BAC" w:rsidRDefault="00000000">
      <w:pPr>
        <w:ind w:firstLine="480"/>
        <w:jc w:val="both"/>
      </w:pPr>
      <w:r>
        <w:t>3. Министерство внутренних дел Приднестровской Молдавской Республики в лице уполномоченного сотрудника в соответствии с действующим законодательством имеет право:</w:t>
      </w:r>
    </w:p>
    <w:p w14:paraId="4868913A" w14:textId="77777777" w:rsidR="00992BAC" w:rsidRDefault="00000000">
      <w:pPr>
        <w:ind w:firstLine="480"/>
        <w:jc w:val="both"/>
      </w:pPr>
      <w:r>
        <w:t>а) производить осмотр оружия и боеприпасов в местах его производства, торговли им, его хранения и уничтожения;</w:t>
      </w:r>
    </w:p>
    <w:p w14:paraId="6E982D91" w14:textId="77777777" w:rsidR="00992BAC" w:rsidRDefault="00000000">
      <w:pPr>
        <w:ind w:firstLine="480"/>
        <w:jc w:val="both"/>
      </w:pPr>
      <w:r>
        <w:t>б) аннулировать разрешения на приобретение, коллекционирование и экспонирование, хранение, хранение и ношение гражданского оружия и боеприпасов к нему;</w:t>
      </w:r>
    </w:p>
    <w:p w14:paraId="5F190929" w14:textId="77777777" w:rsidR="00992BAC" w:rsidRDefault="00000000">
      <w:pPr>
        <w:ind w:firstLine="480"/>
        <w:jc w:val="both"/>
      </w:pPr>
      <w:r>
        <w:t>в) безвозмездно изымать и уничтожать оружие, запрещенное к обороту на территории Приднестровской Молдавской Республики;</w:t>
      </w:r>
    </w:p>
    <w:p w14:paraId="5E8162E7" w14:textId="77777777" w:rsidR="00992BAC" w:rsidRDefault="00000000">
      <w:pPr>
        <w:ind w:firstLine="480"/>
        <w:jc w:val="both"/>
      </w:pPr>
      <w:r>
        <w:t>г) входить на территорию контролируемых объектов и в места хранения оружия и боеприпасов (в жилище - с согласия проживающих там лиц) для проверки условий их хранения;</w:t>
      </w:r>
    </w:p>
    <w:p w14:paraId="24BC1F2C" w14:textId="77777777" w:rsidR="00992BAC" w:rsidRDefault="00000000">
      <w:pPr>
        <w:ind w:firstLine="480"/>
        <w:jc w:val="both"/>
      </w:pPr>
      <w:r>
        <w:t>д) требовать отстранения от работы лиц, ответственных за сохранность оружия, использующих оружие в своей служебной деятельности, которые систематически нарушают установленные законодательством правила оборота оружия;</w:t>
      </w:r>
    </w:p>
    <w:p w14:paraId="600499FF" w14:textId="77777777" w:rsidR="00992BAC" w:rsidRDefault="00000000">
      <w:pPr>
        <w:ind w:firstLine="480"/>
        <w:jc w:val="both"/>
      </w:pPr>
      <w:r>
        <w:lastRenderedPageBreak/>
        <w:t>е) осуществлять контроль за порядком приобретения, перевозки, хранения, учета, производства, использования гражданского, служебного оружия и боеприпасов к нему, открытия и функционирования стрелковых тиров, стрельбищ, стрелково-охотничьих стендов, оружейно-ремонтных мастерских, предприятий по производству взрывчатых веществ, пиротехнических изделий;</w:t>
      </w:r>
    </w:p>
    <w:p w14:paraId="2B94C2A0" w14:textId="77777777" w:rsidR="00992BAC" w:rsidRDefault="00000000">
      <w:pPr>
        <w:ind w:firstLine="480"/>
        <w:jc w:val="both"/>
      </w:pPr>
      <w:r>
        <w:t>ж) закрывать стрелковые тиры в случаях необеспечения безопасности граждан и сохранности в них оружия и боевых припасов;</w:t>
      </w:r>
    </w:p>
    <w:p w14:paraId="04FB38B0" w14:textId="77777777" w:rsidR="00992BAC" w:rsidRDefault="00000000">
      <w:pPr>
        <w:ind w:firstLine="480"/>
        <w:jc w:val="both"/>
      </w:pPr>
      <w:r>
        <w:t>з) при выявлении нарушений порядка продажи, хранения, учета, использования и перевозки служебного оружия и боеприпасов к нему, письменно уведомлять юридических лиц, причастных к выявленным нарушениям, изымать в данных случаях оружие либо опечатывать их склады и хранилища до устранения выявленных нарушений.</w:t>
      </w:r>
    </w:p>
    <w:p w14:paraId="34BA7322" w14:textId="77777777" w:rsidR="00992BAC" w:rsidRDefault="00000000">
      <w:pPr>
        <w:pStyle w:val="2"/>
        <w:ind w:firstLine="480"/>
        <w:jc w:val="center"/>
      </w:pPr>
      <w:r>
        <w:t>2. Порядок приобретения (получения во временное пользование) служебного оружия и боеприпасов к нему юридическими лицами</w:t>
      </w:r>
    </w:p>
    <w:p w14:paraId="6FDFA5DB" w14:textId="77777777" w:rsidR="00992BAC" w:rsidRDefault="00000000">
      <w:pPr>
        <w:ind w:firstLine="480"/>
        <w:jc w:val="both"/>
      </w:pPr>
      <w:r>
        <w:t>4. К служебному оружию относится оружие, предназначенное для использования должностными лицами государственных органов и работниками юридических лиц, которым действующим законодательством Приднестровской Молдавской Республики разрешено ношение, хранение и применение оружия в целях самообороны или для исполнения возложенных на них обязанностей по защите жизни и здоровья граждан, собственности, по охране природы и природных ресурсов, ценных и опасных грузов, специальной корреспонденции.</w:t>
      </w:r>
    </w:p>
    <w:p w14:paraId="71EABFD6" w14:textId="77777777" w:rsidR="00992BAC" w:rsidRDefault="00000000">
      <w:pPr>
        <w:ind w:firstLine="480"/>
        <w:jc w:val="both"/>
      </w:pPr>
      <w:r>
        <w:t>5. Служебное оружие является государственной собственностью.</w:t>
      </w:r>
    </w:p>
    <w:p w14:paraId="55CE698E" w14:textId="77777777" w:rsidR="00992BAC" w:rsidRDefault="00000000">
      <w:pPr>
        <w:ind w:firstLine="480"/>
        <w:jc w:val="both"/>
      </w:pPr>
      <w:r>
        <w:t>6. По своим параметрам и характеристикам к служебному оружию относится огнестрельное гладкоствольное и нарезное короткоствольное оружие, а также гладкоствольное длинноствольное оружие.</w:t>
      </w:r>
    </w:p>
    <w:p w14:paraId="6AB44D51" w14:textId="77777777" w:rsidR="00992BAC" w:rsidRDefault="00000000">
      <w:pPr>
        <w:ind w:firstLine="480"/>
        <w:jc w:val="both"/>
      </w:pPr>
      <w:r>
        <w:t>7. В исключительных случаях, определенных Президентом Приднестровской Молдавской Республики, в качестве служебного оружия может использоваться иное оружие, в том числе боевое.</w:t>
      </w:r>
    </w:p>
    <w:p w14:paraId="22070960" w14:textId="77777777" w:rsidR="00992BAC" w:rsidRDefault="00000000">
      <w:pPr>
        <w:ind w:firstLine="480"/>
        <w:jc w:val="both"/>
      </w:pPr>
      <w:r>
        <w:t>8. Служебное оружие должно исключать ведение огня очередями.</w:t>
      </w:r>
    </w:p>
    <w:p w14:paraId="02FF5F67" w14:textId="77777777" w:rsidR="00992BAC" w:rsidRDefault="00000000">
      <w:pPr>
        <w:ind w:firstLine="480"/>
        <w:jc w:val="both"/>
      </w:pPr>
      <w:r>
        <w:t>9. В целях самообороны, а также для исполнения возложенных обязанностей по защите жизни и здоровья граждан, собственности, по охране природы и природных ресурсов, ценных и опасных грузов, специальной корреспонденции во внеслужебное время служебное либо в качестве служебного боевое и гражданское оружие во временное пользование может предоставляться:</w:t>
      </w:r>
    </w:p>
    <w:p w14:paraId="19FB9663" w14:textId="77777777" w:rsidR="00992BAC" w:rsidRDefault="00000000">
      <w:pPr>
        <w:ind w:firstLine="480"/>
        <w:jc w:val="both"/>
      </w:pPr>
      <w:r>
        <w:t>а) лицам, государственная защита которых предусмотрена Законом Приднестровской Молдавской Республики "О государственной охране";</w:t>
      </w:r>
    </w:p>
    <w:p w14:paraId="63C50EA2" w14:textId="77777777" w:rsidR="00992BAC" w:rsidRDefault="00000000">
      <w:pPr>
        <w:ind w:firstLine="480"/>
        <w:jc w:val="both"/>
      </w:pPr>
      <w:r>
        <w:t>б) судьям всех видов судов;</w:t>
      </w:r>
    </w:p>
    <w:p w14:paraId="19CF5650" w14:textId="77777777" w:rsidR="00992BAC" w:rsidRDefault="00000000">
      <w:pPr>
        <w:ind w:firstLine="480"/>
        <w:jc w:val="both"/>
      </w:pPr>
      <w:r>
        <w:t>в) прокурорам;</w:t>
      </w:r>
    </w:p>
    <w:p w14:paraId="422EFF66" w14:textId="77777777" w:rsidR="00992BAC" w:rsidRDefault="00000000">
      <w:pPr>
        <w:ind w:firstLine="480"/>
        <w:jc w:val="both"/>
      </w:pPr>
      <w:r>
        <w:t>г) следователям;</w:t>
      </w:r>
    </w:p>
    <w:p w14:paraId="2008B8B5" w14:textId="77777777" w:rsidR="00992BAC" w:rsidRDefault="00000000">
      <w:pPr>
        <w:ind w:firstLine="480"/>
        <w:jc w:val="both"/>
      </w:pPr>
      <w:r>
        <w:t>д) лицам, проводящим дознание;</w:t>
      </w:r>
    </w:p>
    <w:p w14:paraId="09A2CAA1" w14:textId="77777777" w:rsidR="00992BAC" w:rsidRDefault="00000000">
      <w:pPr>
        <w:ind w:firstLine="480"/>
        <w:jc w:val="both"/>
      </w:pPr>
      <w:r>
        <w:t>е) лицам, осуществляющим оперативно-розыскную деятельность;</w:t>
      </w:r>
    </w:p>
    <w:p w14:paraId="454431EB" w14:textId="77777777" w:rsidR="00992BAC" w:rsidRDefault="00000000">
      <w:pPr>
        <w:ind w:firstLine="480"/>
        <w:jc w:val="both"/>
      </w:pPr>
      <w:r>
        <w:t xml:space="preserve">ж) сотрудникам Министерства внутренних дел Приднестровской Молдавской Республики, осуществляющим охрану общественного порядка и обеспечение общественной безопасности, а также исполнение приговоров, определений и постановлений судов по уголовным делам, постановлений органов расследования и прокуроров по перечню </w:t>
      </w:r>
      <w:r>
        <w:lastRenderedPageBreak/>
        <w:t>должностей, определенных министром внутренних дел Приднестровской Молдавской Республики;</w:t>
      </w:r>
    </w:p>
    <w:p w14:paraId="643BDD62" w14:textId="77777777" w:rsidR="00992BAC" w:rsidRDefault="00000000">
      <w:pPr>
        <w:ind w:firstLine="480"/>
        <w:jc w:val="both"/>
      </w:pPr>
      <w:r>
        <w:t>з) сотрудникам органов уголовно-исполнительной системы и судебным исполнителям, по перечню должностей, определенных министром юстиции Приднестровской Молдавской Республики;</w:t>
      </w:r>
    </w:p>
    <w:p w14:paraId="67A8F0B6" w14:textId="77777777" w:rsidR="00992BAC" w:rsidRDefault="00000000">
      <w:pPr>
        <w:ind w:firstLine="480"/>
        <w:jc w:val="both"/>
      </w:pPr>
      <w:r>
        <w:t>и) сотрудникам таможенных органов, органов государственной налоговой службы, органов надзора за соблюдением правил охоты, органов рыбоохраны, органов государственной лесной охраны, органов санитарно-эпидемиологического надзора, по перечню должностей, определенных соответствующим руководителем министерства (ведомства);</w:t>
      </w:r>
    </w:p>
    <w:p w14:paraId="57275679" w14:textId="77777777" w:rsidR="00992BAC" w:rsidRDefault="00000000">
      <w:pPr>
        <w:ind w:firstLine="480"/>
        <w:jc w:val="both"/>
      </w:pPr>
      <w:r>
        <w:t>к) иным должностным лицам, определенным Президентом Приднестровской Молдавской Республики.</w:t>
      </w:r>
    </w:p>
    <w:p w14:paraId="1B2D506D" w14:textId="77777777" w:rsidR="00992BAC" w:rsidRDefault="00000000">
      <w:pPr>
        <w:ind w:firstLine="480"/>
        <w:jc w:val="both"/>
      </w:pPr>
      <w:r>
        <w:t>10. Порядок оборота служебного оружия и боеприпасов к нему в государственных военизированных организациях определяется Законом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 и нормативным правовым актом Президента Приднестровской Молдавской Республики.</w:t>
      </w:r>
    </w:p>
    <w:p w14:paraId="347331BA" w14:textId="77777777" w:rsidR="00992BAC" w:rsidRDefault="00000000">
      <w:pPr>
        <w:ind w:firstLine="480"/>
        <w:jc w:val="both"/>
      </w:pPr>
      <w:r>
        <w:t>11. Центральный банк Приднестровской Молдавской Республики для осуществления охраны объектов производства и хранения денежных средств и ценностей, хранения драгоценных металлов и драгоценных камней, а также при транспортировке денежных средств и ценностей имеет право:</w:t>
      </w:r>
    </w:p>
    <w:p w14:paraId="42477507" w14:textId="77777777" w:rsidR="00992BAC" w:rsidRDefault="00000000">
      <w:pPr>
        <w:ind w:firstLine="480"/>
        <w:jc w:val="both"/>
      </w:pPr>
      <w:r>
        <w:t>а) приобретать или получать во временное пользование служебное оружие и боеприпасы к нему;</w:t>
      </w:r>
    </w:p>
    <w:p w14:paraId="4A6159D2" w14:textId="77777777" w:rsidR="00992BAC" w:rsidRDefault="00000000">
      <w:pPr>
        <w:ind w:firstLine="480"/>
        <w:jc w:val="both"/>
      </w:pPr>
      <w:r>
        <w:t>б) получать во временное пользование отдельные типы и модели боевого оружия и приобретать боеприпасы к нему.</w:t>
      </w:r>
    </w:p>
    <w:p w14:paraId="13BFA3AF" w14:textId="77777777" w:rsidR="00992BAC" w:rsidRDefault="00000000">
      <w:pPr>
        <w:ind w:firstLine="480"/>
        <w:jc w:val="both"/>
      </w:pPr>
      <w:r>
        <w:t>Кредитные организации Приднестровской Молдавской Республики для осуществления охраны объектов хранения денежных средств и ценностей, хранения драгоценных металлов и драгоценных камней, а также при транспортировке денежных средств и ценностей имеют право:</w:t>
      </w:r>
    </w:p>
    <w:p w14:paraId="39F7349C" w14:textId="77777777" w:rsidR="00992BAC" w:rsidRDefault="00000000">
      <w:pPr>
        <w:ind w:firstLine="480"/>
        <w:jc w:val="both"/>
      </w:pPr>
      <w:r>
        <w:t>а) получать во временное пользование в качестве служебного оружия отдельные типы и модели боевого оружия и приобретать боеприпасы к нему по решению Министерства внутренних дел Приднестровской Молдавской Республики, согласованному с центральным банком Приднестровской Молдавской Республики;</w:t>
      </w:r>
    </w:p>
    <w:p w14:paraId="5BAA1BD0" w14:textId="77777777" w:rsidR="00992BAC" w:rsidRDefault="00000000">
      <w:pPr>
        <w:ind w:firstLine="480"/>
        <w:jc w:val="both"/>
      </w:pPr>
      <w:r>
        <w:t>б) получать во временное пользование служебное оружие и приобретать боеприпасы к нему, а также получать во временное пользование в качестве служебного оружия отдельные типы и модели боевого оружия и приобретать боеприпасы к нему по решению Министерства внутренних дел Приднестровской Молдавской Республики, согласованному с центральным банком Приднестровской Молдавской Республики.</w:t>
      </w:r>
    </w:p>
    <w:p w14:paraId="27F9DDEB" w14:textId="77777777" w:rsidR="00992BAC" w:rsidRDefault="00000000">
      <w:pPr>
        <w:ind w:firstLine="480"/>
        <w:jc w:val="both"/>
      </w:pPr>
      <w:r>
        <w:t>Использование юридическими лицами служебного, в том числе боевого, оружия в иных целях, не предусмотренных законодательными актами Приднестровской Молдавской Республики, запрещается.</w:t>
      </w:r>
    </w:p>
    <w:p w14:paraId="37C354AB" w14:textId="77777777" w:rsidR="00992BAC" w:rsidRDefault="00000000">
      <w:pPr>
        <w:ind w:firstLine="480"/>
        <w:jc w:val="both"/>
      </w:pPr>
      <w:r>
        <w:t>12. Юридические лица с особыми уставными задачами имеют право на приобретение оружия и боеприпасов к нему после получения соответствующего разрешения на приобретение оружия и боеприпасов к нему в органах внутренних дел по месту регистрации.</w:t>
      </w:r>
    </w:p>
    <w:p w14:paraId="5B93E4DC" w14:textId="77777777" w:rsidR="00992BAC" w:rsidRDefault="00000000">
      <w:pPr>
        <w:ind w:firstLine="480"/>
        <w:jc w:val="both"/>
      </w:pPr>
      <w:r>
        <w:t>13. Количество и виды оружия, на которое выдается разрешение на приобретение и хранение юридическим лицам с особыми уставными задачами, в том числе центральному банку Приднестровской Молдавской Республики и кредитным организациям, устанавливается Министерством внутренних дел Приднестровской Молдавской Республики индивидуально к каждой организации исходя из ее целей и задач.</w:t>
      </w:r>
    </w:p>
    <w:p w14:paraId="53BFA35D" w14:textId="77777777" w:rsidR="00992BAC" w:rsidRDefault="00000000">
      <w:pPr>
        <w:ind w:firstLine="480"/>
        <w:jc w:val="both"/>
      </w:pPr>
      <w:r>
        <w:lastRenderedPageBreak/>
        <w:t>14. Для получения разрешения на приобретение оружия юридическое лицо с особыми уставными задачами обязано представить в территориальный орган внутренних дел (для получения разрешения на приобретение огнестрельного оружия с нарезным стволом - в Министерстве внутренних дел Приднестровской Молдавской Республики) заявление в письменной форме с указанием необходимого количества единиц и вида оружия и боеприпасов к нему, копии учредительных документов.</w:t>
      </w:r>
    </w:p>
    <w:p w14:paraId="79EAFFA6" w14:textId="77777777" w:rsidR="00992BAC" w:rsidRDefault="00000000">
      <w:pPr>
        <w:ind w:firstLine="480"/>
        <w:jc w:val="both"/>
      </w:pPr>
      <w:r>
        <w:t>15. При приобретении огнестрельного оружия с нарезным стволом Министерство внутренних дел Приднестровской Молдавской Республики обязано в течение 2 (двух) недель с момента представления необходимых документов выдать юридическому лицу разрешение на приобретение оружия и боеприпасов к нему.</w:t>
      </w:r>
    </w:p>
    <w:p w14:paraId="475E6D7A" w14:textId="77777777" w:rsidR="00992BAC" w:rsidRDefault="00000000">
      <w:pPr>
        <w:ind w:firstLine="480"/>
        <w:jc w:val="both"/>
      </w:pPr>
      <w:r>
        <w:t>16. Юридические лица с особыми уставными задачами, центральный банк Приднестровской Молдавской Республики и кредитные организации, в отношении которых принято решение о разрешении приобретения или получения отдельных типов и моделей боевого оружия и боеприпасов к нему, могут приобретать или получать его во временное пользование в государственных военизированных организациях и у юридических лиц, занимающихся торговлей оружием на основании договора.</w:t>
      </w:r>
    </w:p>
    <w:p w14:paraId="0C9ACA00" w14:textId="77777777" w:rsidR="00992BAC" w:rsidRDefault="00000000">
      <w:pPr>
        <w:ind w:firstLine="480"/>
        <w:jc w:val="both"/>
      </w:pPr>
      <w:r>
        <w:t>17. Выдача оружия и боеприпасов к нему во временное владение и пользование работникам юридических лиц с особыми уставными задачами осуществляется по решению руководителя данного юридического лица только для выполнения возлагаемых на них задач после прохождения этими работниками соответствующей подготовки и при отсутствии у них оснований, препятствующих получению ими разрешения на хранение или хранение и ношение оружия и боеприпасов к нему, а также после получения ими разрешения на хранение, хранение и ношение оружия и боеприпасов к нему в порядке, предусмотренном действующим законодательством по обороту оружия и боеприпасов на территории Приднестровской Молдавской Республики.</w:t>
      </w:r>
    </w:p>
    <w:p w14:paraId="29440BF6" w14:textId="77777777" w:rsidR="00992BAC" w:rsidRDefault="00000000">
      <w:pPr>
        <w:ind w:firstLine="480"/>
        <w:jc w:val="both"/>
      </w:pPr>
      <w:r>
        <w:t>18. Работники ведомственной охраны обязаны проходить периодическую ежегодную проверку на пригодность к действиям в условиях, связанных с применением огнестрельного оружия и спецсредств. Такую проверку осуществляют сотрудники органов внутренних дел, осуществляющих функции разрешительной системы, и подразделения государственной службы вневедомственной охраны Министерства внутренних дел Приднестровской Молдавской Республики.</w:t>
      </w:r>
    </w:p>
    <w:p w14:paraId="328BAB6B" w14:textId="77777777" w:rsidR="00992BAC" w:rsidRDefault="00000000">
      <w:pPr>
        <w:ind w:firstLine="480"/>
        <w:jc w:val="both"/>
      </w:pPr>
      <w:r>
        <w:t>19. Во время проверки у работников ведомственной охраны проверяются знания материальной части оружия и порядок его применения с составлением зачетных ведомостей.</w:t>
      </w:r>
    </w:p>
    <w:p w14:paraId="333BF38D" w14:textId="77777777" w:rsidR="00992BAC" w:rsidRDefault="00000000">
      <w:pPr>
        <w:ind w:firstLine="480"/>
        <w:jc w:val="both"/>
      </w:pPr>
      <w:r>
        <w:t>При проверке проверяемый представляет медицинскую справку о состоянии здоровья, а также документ, удостоверяющий личность.</w:t>
      </w:r>
    </w:p>
    <w:p w14:paraId="1DFB2D3C" w14:textId="77777777" w:rsidR="00992BAC" w:rsidRDefault="00000000">
      <w:pPr>
        <w:ind w:firstLine="480"/>
        <w:jc w:val="both"/>
      </w:pPr>
      <w:r>
        <w:t>20. Министерство внутренних дел Приднестровской Молдавской Республики при рассмотрении обращения на приобретение служебного оружия и боеприпасов к нему обязано проверить наличие условий для надежного хранения оружия и боеприпасов с составлением акта технического состояния комнаты хранения оружия, в котором проводится описание помещения, технических средств защиты, наличия охраны. Акт подписывается представителями разрешительной системы, органа государственного пожарного надзора, государственной службы вневедомственной охраны и представителем юридического лица и утверждается руководством Министерства внутренних дел Приднестровской Молдавской Республики.</w:t>
      </w:r>
    </w:p>
    <w:p w14:paraId="48031570" w14:textId="77777777" w:rsidR="00992BAC" w:rsidRDefault="00000000">
      <w:pPr>
        <w:ind w:firstLine="480"/>
        <w:jc w:val="both"/>
      </w:pPr>
      <w:r>
        <w:t>21. Служебное оружие и патроны к нему хранятся в специально оборудованном хранилище, которое должно отвечать следующим требованиям:</w:t>
      </w:r>
    </w:p>
    <w:p w14:paraId="395A3DD5" w14:textId="77777777" w:rsidR="00992BAC" w:rsidRDefault="00000000">
      <w:pPr>
        <w:ind w:firstLine="480"/>
        <w:jc w:val="both"/>
      </w:pPr>
      <w:r>
        <w:t>а) быть изолированным от других подсобных, служебных помещений, иметь капитальные стены, прочные потолочные перекрытия и пол.</w:t>
      </w:r>
    </w:p>
    <w:p w14:paraId="5602ED8B" w14:textId="77777777" w:rsidR="00992BAC" w:rsidRDefault="00000000">
      <w:pPr>
        <w:ind w:firstLine="480"/>
        <w:jc w:val="both"/>
      </w:pPr>
      <w:r>
        <w:lastRenderedPageBreak/>
        <w:t>Внутренние стены должны быть эквивалентны по прочности кирпичной стене, толщиной не менее 1 метра. Если стены, потолки и пол непрочные, они усиливаются стальной решеткой с ячейкой 150 х 150 мм и диаметром прута не менее 15 мм;</w:t>
      </w:r>
    </w:p>
    <w:p w14:paraId="495FCD2E" w14:textId="77777777" w:rsidR="00992BAC" w:rsidRDefault="00000000">
      <w:pPr>
        <w:ind w:firstLine="480"/>
        <w:jc w:val="both"/>
      </w:pPr>
      <w:r>
        <w:t>б) иметь две двери с прочными и надежными запорами, при этом наружную металлическую или дощатую толщиной не менее 40 мм, обитую с двух сторон оцинкованной кровельной сталью, с загибом краев листа на торец двери, внутреннюю решетчатую стальную. Наружная дверь должна запираться на два внутренних замка и опечатываться мастичной печатью или пломбироваться. Внутренняя дверь запирается на внутренний или навесной замок. Дверная коробка выполняется из стального профиля или (если деревянная) укрепляется металлическим уголком размером 30 х 40 мм, толщиной не менее 5 мм, заделанным в стену не менее 10 штырями из арматурной стали длиной не менее 120-150 мм;</w:t>
      </w:r>
    </w:p>
    <w:p w14:paraId="7B4F35D3" w14:textId="77777777" w:rsidR="00992BAC" w:rsidRDefault="00000000">
      <w:pPr>
        <w:ind w:firstLine="480"/>
        <w:jc w:val="both"/>
      </w:pPr>
      <w:r>
        <w:t>в) иметь на оконных проемах с внутренней стороны помещения или между рамами стальные решетки. В помещениях, расположенных на первом этаже, оконные проемы оборудуются внутренними металлическими или деревянными, обитыми с двух сторон оцинкованной сталью, ставнями. Концы прутьев решеток в оконных проемах заделываются в стену на глубину не менее 80 мм и заливаются бетоном. Ставни оконных проемов должны запираться на навесные замки.</w:t>
      </w:r>
    </w:p>
    <w:p w14:paraId="28D0D0DF" w14:textId="77777777" w:rsidR="00992BAC" w:rsidRDefault="00000000">
      <w:pPr>
        <w:ind w:firstLine="480"/>
        <w:jc w:val="both"/>
      </w:pPr>
      <w:r>
        <w:t>Решетки, устанавливаемые в дверные, оконные проемы и для усиления стен (перегородок), выполняются из стального прутка диаметром не менее 15 мм. Прутки свариваются в каждом перекрестии, образуя ячейки не более 150 х 150 мм;</w:t>
      </w:r>
    </w:p>
    <w:p w14:paraId="6DE9C02B" w14:textId="77777777" w:rsidR="00992BAC" w:rsidRDefault="00000000">
      <w:pPr>
        <w:ind w:firstLine="480"/>
        <w:jc w:val="both"/>
      </w:pPr>
      <w:r>
        <w:t>г) быть оборудованным в два и более рубежа охранно-пожарной сигнализацией, выполненной скрытой проводкой до щитка электропитания, с установкой датчиков на окнах, дверях, люках, стенах, потолках, полах, срабатывающей на открывание или взлом сейфов, шкафов, где хранятся оружие и боевые припасы, а также на появление человека внутри помещения. Эти помещения должны быть переданы под вневедомственную охрану органов внутренних дел в установленном порядке с подключением сигнализации на пульты централизованного наблюдения;</w:t>
      </w:r>
    </w:p>
    <w:p w14:paraId="3B7E2490" w14:textId="77777777" w:rsidR="00992BAC" w:rsidRDefault="00000000">
      <w:pPr>
        <w:ind w:firstLine="480"/>
        <w:jc w:val="both"/>
      </w:pPr>
      <w:r>
        <w:t>д) при наличии вентиляционных окон, люков на них должны устанавливаться стальные решетки с ячейками размером не более 100 х 100 мм, исключающие возможность проникновения через эти системы.</w:t>
      </w:r>
    </w:p>
    <w:p w14:paraId="714D745D" w14:textId="77777777" w:rsidR="00992BAC" w:rsidRDefault="00000000">
      <w:pPr>
        <w:ind w:firstLine="480"/>
        <w:jc w:val="both"/>
      </w:pPr>
      <w:r>
        <w:t>Отверстия в стенах, предназначенные для прохождения инженерных сетей, должны иметь диаметр не более 200 мм;</w:t>
      </w:r>
    </w:p>
    <w:p w14:paraId="4375FBA3" w14:textId="77777777" w:rsidR="00992BAC" w:rsidRDefault="00000000">
      <w:pPr>
        <w:ind w:firstLine="480"/>
        <w:jc w:val="both"/>
      </w:pPr>
      <w:r>
        <w:t>е) в комнате для хранения огнестрельного оружия и боевых припасов необходимо иметь противопожарные средства, опись имущества, в которую заносится количество шкафов, сейфов, металлических ящиков с указанием их номеров и какой печатью они опечатываются;</w:t>
      </w:r>
    </w:p>
    <w:p w14:paraId="20436CC4" w14:textId="77777777" w:rsidR="00992BAC" w:rsidRDefault="00000000">
      <w:pPr>
        <w:ind w:firstLine="480"/>
        <w:jc w:val="both"/>
      </w:pPr>
      <w:r>
        <w:t>ж) от оружейной комнаты и металлических шкафов (сейфов) с огнестрельным оружием и боевыми припасами должно быть два комплекта ключей. Один комплект ключей постоянно находится у лица, ответственного за сохранность оружия и боевых припасов, второй - в опечатанном пенале должен храниться у руководителя организации, на имя которого выдано разрешение на хранение в сейфе (металлическом ящике). Запрещается оставлять ключи от оружейной комнаты, металлических шкафов с оружием и боевыми припасами в столах, других местах, доступных для посторонних лиц.</w:t>
      </w:r>
    </w:p>
    <w:p w14:paraId="55B058CB" w14:textId="77777777" w:rsidR="00992BAC" w:rsidRDefault="00000000">
      <w:pPr>
        <w:ind w:firstLine="480"/>
        <w:jc w:val="both"/>
      </w:pPr>
      <w:r>
        <w:t>22. Огнестрельное оружие и боевые припасы должны храниться в металлических шкафах (сейфах), толщина стенок которых должна быть не менее 3 мм с надежными (не менее двух) внутренними замками. Дверцы шкафов для прочности укрепляются стальными накладками или угольниками.</w:t>
      </w:r>
    </w:p>
    <w:p w14:paraId="694B496C" w14:textId="77777777" w:rsidR="00992BAC" w:rsidRDefault="00000000">
      <w:pPr>
        <w:ind w:firstLine="480"/>
        <w:jc w:val="both"/>
      </w:pPr>
      <w:r>
        <w:t>На дверцах шкафа с внутренней стороны должна быть опись оружия по номерам.</w:t>
      </w:r>
    </w:p>
    <w:p w14:paraId="084CA0BC" w14:textId="77777777" w:rsidR="00992BAC" w:rsidRDefault="00000000">
      <w:pPr>
        <w:ind w:firstLine="480"/>
        <w:jc w:val="both"/>
      </w:pPr>
      <w:r>
        <w:t>Допускается хранение огнестрельного оружия в тяжелых сейфах, имеющих один внутренний замок.</w:t>
      </w:r>
    </w:p>
    <w:p w14:paraId="7EBF005E" w14:textId="77777777" w:rsidR="00992BAC" w:rsidRDefault="00000000">
      <w:pPr>
        <w:pStyle w:val="2"/>
        <w:ind w:firstLine="480"/>
        <w:jc w:val="center"/>
      </w:pPr>
      <w:r>
        <w:lastRenderedPageBreak/>
        <w:t>3. Порядок учета и использования служебного оружия и боеприпасов к нему юридическими лицами</w:t>
      </w:r>
    </w:p>
    <w:p w14:paraId="007E1F92" w14:textId="77777777" w:rsidR="00992BAC" w:rsidRDefault="00000000">
      <w:pPr>
        <w:ind w:firstLine="480"/>
        <w:jc w:val="both"/>
      </w:pPr>
      <w:r>
        <w:t>23. При получении разрешения на хранение, хранение и ношение служебного оружия юридическими лицами с особыми уставными задачами руководитель организации приказом назначает лицо, ответственное за сохранность оружия и боеприпасов к нему (не ниже заместителя руководителя организации). Копия приказа о назначении работников на должность и сведения о лицах, имеющих доступ к оружию, направляется в орган внутренних дел, выдавший разрешение на хранение, хранение и ношение оружия с приложением следующих документов:</w:t>
      </w:r>
    </w:p>
    <w:p w14:paraId="018DDC9D" w14:textId="77777777" w:rsidR="00992BAC" w:rsidRDefault="00000000">
      <w:pPr>
        <w:ind w:firstLine="480"/>
        <w:jc w:val="both"/>
      </w:pPr>
      <w:r>
        <w:t>а) автобиография;</w:t>
      </w:r>
    </w:p>
    <w:p w14:paraId="3A552BD5" w14:textId="77777777" w:rsidR="00992BAC" w:rsidRDefault="00000000">
      <w:pPr>
        <w:ind w:firstLine="480"/>
        <w:jc w:val="both"/>
      </w:pPr>
      <w:r>
        <w:t>б) характеристика с места работы;</w:t>
      </w:r>
    </w:p>
    <w:p w14:paraId="707F6393" w14:textId="77777777" w:rsidR="00992BAC" w:rsidRDefault="00000000">
      <w:pPr>
        <w:ind w:firstLine="480"/>
        <w:jc w:val="both"/>
      </w:pPr>
      <w:r>
        <w:t>в) справки о состоянии здоровья;</w:t>
      </w:r>
    </w:p>
    <w:p w14:paraId="621C0426" w14:textId="77777777" w:rsidR="00992BAC" w:rsidRDefault="00000000">
      <w:pPr>
        <w:ind w:firstLine="480"/>
        <w:jc w:val="both"/>
      </w:pPr>
      <w:r>
        <w:t>г) копия документа, удостоверяющего личность;</w:t>
      </w:r>
    </w:p>
    <w:p w14:paraId="67D8087C" w14:textId="77777777" w:rsidR="00992BAC" w:rsidRDefault="00000000">
      <w:pPr>
        <w:ind w:firstLine="480"/>
        <w:jc w:val="both"/>
      </w:pPr>
      <w:r>
        <w:t>д) 2 фотографии размером 3 х 4 см;</w:t>
      </w:r>
    </w:p>
    <w:p w14:paraId="65CA5F5A" w14:textId="77777777" w:rsidR="00992BAC" w:rsidRDefault="00000000">
      <w:pPr>
        <w:ind w:firstLine="480"/>
        <w:jc w:val="both"/>
      </w:pPr>
      <w:r>
        <w:t>е) свидетельство о прохождении профессиональной подготовки.</w:t>
      </w:r>
    </w:p>
    <w:p w14:paraId="1FB8E586" w14:textId="77777777" w:rsidR="00992BAC" w:rsidRDefault="00000000">
      <w:pPr>
        <w:ind w:firstLine="480"/>
        <w:jc w:val="both"/>
      </w:pPr>
      <w:r>
        <w:t>24. Органы внутренних дел при рассмотрении письменного заявления на выдачу разрешения на хранение оружия обязаны проверить на предмет привлечения к уголовной (административной) ответственности лиц, ответственных за сохранность оружия и связанных с его использованием. Заявление рассматривается в течение одного месяца со дня его подачи.</w:t>
      </w:r>
    </w:p>
    <w:p w14:paraId="134A19C1" w14:textId="77777777" w:rsidR="00992BAC" w:rsidRDefault="00000000">
      <w:pPr>
        <w:ind w:firstLine="480"/>
        <w:jc w:val="both"/>
      </w:pPr>
      <w:r>
        <w:t>25. В организациях, использующих служебное оружие и боеприпасы, должны вестись постоянно:</w:t>
      </w:r>
    </w:p>
    <w:p w14:paraId="1CCAACF3" w14:textId="77777777" w:rsidR="00992BAC" w:rsidRDefault="00000000">
      <w:pPr>
        <w:ind w:firstLine="480"/>
        <w:jc w:val="both"/>
      </w:pPr>
      <w:r>
        <w:t>а) журналы сдачи и приема оружия и боеприпасов, документов и прочих ценностей, которые пронумеровываются, прошнуровываются и скрепляются печатью территориального органа внутренних дел;</w:t>
      </w:r>
    </w:p>
    <w:p w14:paraId="2659A3B8" w14:textId="77777777" w:rsidR="00992BAC" w:rsidRDefault="00000000">
      <w:pPr>
        <w:ind w:firstLine="480"/>
        <w:jc w:val="both"/>
      </w:pPr>
      <w:r>
        <w:t>б) журналы регистрации выдачи и приема оружия, боеприпасов, выдаваемых на время несения службы при исполнении служебных обязанностей, которые пронумеровываются, прошнуровываются и скрепляются печатью территориального органа внутренних дел.</w:t>
      </w:r>
    </w:p>
    <w:p w14:paraId="57EAA195" w14:textId="77777777" w:rsidR="00992BAC" w:rsidRDefault="00000000">
      <w:pPr>
        <w:ind w:firstLine="480"/>
        <w:jc w:val="both"/>
      </w:pPr>
      <w:r>
        <w:t>26. Служебное оружие, боеприпасы, непригодные для дальнейшего использования, сдаются организациями в орган внутренних дел по месту своего нахождения.</w:t>
      </w:r>
    </w:p>
    <w:p w14:paraId="5F45C5DE" w14:textId="77777777" w:rsidR="00992BAC" w:rsidRDefault="00000000">
      <w:pPr>
        <w:ind w:firstLine="480"/>
        <w:jc w:val="both"/>
      </w:pPr>
      <w:r>
        <w:t>27. Излишнее, годное для дальнейшего использования служебное оружие и патроны к нему, принадлежащие юридическим лицам, сдаются по месту их получения или передаются (продаются) другим юридическим лицам или гражданам, имеющим разрешения на приобретение таких же типов оружия, после получения соответствующего разрешения в органах внутренних дел. Боевое оружие, используемое в качестве служебного, передается только в государственные военизированные организации по месту его получения либо в органы внутренних дел по месту нахождения организации.</w:t>
      </w:r>
    </w:p>
    <w:p w14:paraId="12C4AF57" w14:textId="77777777" w:rsidR="00992BAC" w:rsidRDefault="00000000">
      <w:pPr>
        <w:ind w:firstLine="480"/>
        <w:jc w:val="both"/>
      </w:pPr>
      <w:r>
        <w:t>28. Ответственность за состояние учета, хранения и правильного использования служебного оружия и боеприпасов к нему несут руководители юридических лиц, которые, в случае хищения или утраты оружия, боеприпасов к нему, обязаны немедленно сообщать об этом в местный орган внутренних дел и принять меры к их розыску. Основанием для снятия с учета похищенного или утраченного оружия и боеприпасов к нему является постановление должностного лица, осуществляющего предварительное следствие или дознание.</w:t>
      </w:r>
    </w:p>
    <w:p w14:paraId="1E876058" w14:textId="77777777" w:rsidR="00992BAC" w:rsidRDefault="00000000">
      <w:pPr>
        <w:ind w:firstLine="480"/>
        <w:jc w:val="both"/>
      </w:pPr>
      <w:r>
        <w:t>29. Служебное оружие выдается работникам по служебным разрешениям только тех систем и заводских номеров оружия, которые указаны в разрешении. О выдаче служебного оружия и боеприпасов к нему делается соответствующая запись в книге выдачи оружия и боеприпасов. По окончании несения службы оружие, патроны к нему сдаются в комнату хранения оружия. Хранить служебное оружие по месту жительства запрещается.</w:t>
      </w:r>
    </w:p>
    <w:p w14:paraId="4A87CB3D" w14:textId="77777777" w:rsidR="00992BAC" w:rsidRDefault="00000000">
      <w:pPr>
        <w:ind w:firstLine="480"/>
        <w:jc w:val="both"/>
      </w:pPr>
      <w:r>
        <w:lastRenderedPageBreak/>
        <w:t>30. При выявлении нарушений установленных правил уполномоченные сотрудники органов внутренних дел имеют право выносить обязательные для исполнения юридическим лицам предписания об устранении этих нарушений. В предписании указывается, какие именно правовые нормы и правила нарушены или не исполнены, и назначается срок для устранения допущенных нарушений.</w:t>
      </w:r>
    </w:p>
    <w:p w14:paraId="568CB0A3" w14:textId="77777777" w:rsidR="00992BAC" w:rsidRDefault="00000000">
      <w:pPr>
        <w:ind w:firstLine="480"/>
        <w:jc w:val="both"/>
      </w:pPr>
      <w:r>
        <w:t>31. В случае аннулирования разрешения, повторное обращение за его получением возможно для юридических лиц через 3 (три) года.</w:t>
      </w:r>
    </w:p>
    <w:p w14:paraId="6E613002" w14:textId="77777777" w:rsidR="00992BAC" w:rsidRDefault="00000000">
      <w:pPr>
        <w:pStyle w:val="2"/>
        <w:ind w:firstLine="480"/>
        <w:jc w:val="center"/>
      </w:pPr>
      <w:r>
        <w:t>4. Порядок перевозки служебного оружия и боеприпасов к нему, принадлежащих юридическим лицам</w:t>
      </w:r>
    </w:p>
    <w:p w14:paraId="217BB1EB" w14:textId="77777777" w:rsidR="00992BAC" w:rsidRDefault="00000000">
      <w:pPr>
        <w:ind w:firstLine="480"/>
        <w:jc w:val="both"/>
      </w:pPr>
      <w:r>
        <w:t>32. Перевозка огнестрельного оружия и боеприпасов, принадлежащих юридическим лицам, осуществляется по разрешению органов внутренних дел по месту государственной регистрации, за исключением случаев, когда перевозка производится в пределах города или района.</w:t>
      </w:r>
    </w:p>
    <w:p w14:paraId="21653B25" w14:textId="77777777" w:rsidR="00992BAC" w:rsidRDefault="00000000">
      <w:pPr>
        <w:ind w:firstLine="480"/>
        <w:jc w:val="both"/>
      </w:pPr>
      <w:r>
        <w:t>33. Огнестрельное оружие (партия - 5 (пять) и более единиц), перевозимое железнодорожным и автомобильным транспортом, на протяжении всего пути сопровождается охраной не менее чем из 2 (двух) человек, вооруженных огнестрельным оружием. Разряженное огнестрельное оружие и боеприпасы должны быть упакованы раздельно в приспособленную тару, которая опечатывается или пломбируется.</w:t>
      </w:r>
    </w:p>
    <w:p w14:paraId="439ACBD0" w14:textId="77777777" w:rsidR="00992BAC" w:rsidRDefault="00000000">
      <w:pPr>
        <w:ind w:firstLine="480"/>
        <w:jc w:val="both"/>
      </w:pPr>
      <w:r>
        <w:t>34. Для перевозки должны быть выделены крытые автомобили. При перевозке оружия лица, его охраняющие, должны быть вооружены служебным оружием, закрепленным за ними органами внутренних дел. Перевозка оружия городским транспортом запрещена.</w:t>
      </w:r>
    </w:p>
    <w:p w14:paraId="2489CE72" w14:textId="77777777" w:rsidR="00992BAC" w:rsidRDefault="00000000">
      <w:pPr>
        <w:ind w:firstLine="480"/>
        <w:jc w:val="both"/>
      </w:pPr>
      <w:r>
        <w:t>35. Перевозка оружия и боеприпасов к нему транзитом через территорию Приднестровской Молдавской Республики осуществляется на основании разрешения, выдаваемого Министерством внутренних дел Приднестровской Молдавской Республики. Перевозка оружия и боеприпасов транзитом через территорию Приднестровской Молдавской Республики осуществляется при условии соблюдения требований таможенного законодательства Приднестровской Молдавской Республики.</w:t>
      </w:r>
    </w:p>
    <w:p w14:paraId="55C1A3C2" w14:textId="77777777" w:rsidR="00992BAC" w:rsidRDefault="00000000">
      <w:pPr>
        <w:ind w:firstLine="480"/>
        <w:jc w:val="both"/>
      </w:pPr>
      <w:r>
        <w:t>36. Разрешения на перевозку оружия и боеприпасов к нему выдаются на основании письменного обращения руководителя организации, в котором указывается: вид транспорта, маршрут, начальный и конечный пункт перевозки, фамилия, инициалы, серии и номера паспортов ответственных лиц за перевозку и охрану в пути. К заявлению прилагается список, в котором указывается марка и заводской номер каждой единицы оружия.</w:t>
      </w:r>
    </w:p>
    <w:p w14:paraId="00B43A19" w14:textId="77777777" w:rsidR="00992BAC" w:rsidRDefault="00000000">
      <w:pPr>
        <w:ind w:firstLine="480"/>
        <w:jc w:val="both"/>
      </w:pPr>
      <w:r>
        <w:t>37. Пересылка оружия, боеприпасов к нему по почте запрещена.</w:t>
      </w:r>
    </w:p>
    <w:p w14:paraId="1D2584C9" w14:textId="77777777" w:rsidR="00992BAC" w:rsidRDefault="00000000">
      <w:pPr>
        <w:pStyle w:val="2"/>
        <w:ind w:firstLine="480"/>
        <w:jc w:val="center"/>
      </w:pPr>
      <w:r>
        <w:t>5. Порядок приобретения, регистрации (перерегистрации), ношения и перевозки гражданского оружия</w:t>
      </w:r>
    </w:p>
    <w:p w14:paraId="4363D33C" w14:textId="77777777" w:rsidR="00992BAC" w:rsidRDefault="00000000">
      <w:pPr>
        <w:ind w:firstLine="480"/>
        <w:jc w:val="both"/>
      </w:pPr>
      <w:r>
        <w:t>38. Право собственности на гражданское оружие и боеприпасы к нему, за исключением учебного, может быть приобретено гражданами, достигшими возраста 18 (восемнадцати) лет, при наличии разрешения на приобретение оружия и боеприпасов к нему.</w:t>
      </w:r>
    </w:p>
    <w:p w14:paraId="67AB7D53" w14:textId="77777777" w:rsidR="00992BAC" w:rsidRDefault="00000000">
      <w:pPr>
        <w:ind w:firstLine="480"/>
        <w:jc w:val="both"/>
      </w:pPr>
      <w:r>
        <w:lastRenderedPageBreak/>
        <w:t>39. Право собственности на оружие и боеприпасы, а также разрешение на хранение, хранение и ношение, коллекционирование и экспонирование оружия и боеприпасов к нему не могут приобретать граждане:</w:t>
      </w:r>
    </w:p>
    <w:p w14:paraId="38F3B71D" w14:textId="77777777" w:rsidR="00992BAC" w:rsidRDefault="00000000">
      <w:pPr>
        <w:ind w:firstLine="480"/>
        <w:jc w:val="both"/>
      </w:pPr>
      <w:r>
        <w:t>а) состоящие на учете в органах здравоохранения по поводу алкоголизма, наркомании или токсикомании;</w:t>
      </w:r>
    </w:p>
    <w:p w14:paraId="78C4A4D4" w14:textId="77777777" w:rsidR="00992BAC" w:rsidRDefault="00000000">
      <w:pPr>
        <w:ind w:firstLine="480"/>
        <w:jc w:val="both"/>
      </w:pPr>
      <w:r>
        <w:t>б) имеющие заболевания либо физические недостатки, препятствующие обеспечению правильного и безопасного обращения с оружием. Перечень заболеваний и физических недостатков, препятствующих обеспечению правильного обращения с оружием, утверждается Министерством внутренних дел Приднестровской Молдавской Республики по согласованию с Министерством здравоохранения и социальной защиты Приднестровской Молдавской Республики;</w:t>
      </w:r>
    </w:p>
    <w:p w14:paraId="2AF45C4B" w14:textId="77777777" w:rsidR="00992BAC" w:rsidRDefault="00000000">
      <w:pPr>
        <w:ind w:firstLine="480"/>
        <w:jc w:val="both"/>
      </w:pPr>
      <w:r>
        <w:t>в) отбывающие наказание в местах лишения свободы;</w:t>
      </w:r>
    </w:p>
    <w:p w14:paraId="7B8565B6" w14:textId="77777777" w:rsidR="00992BAC" w:rsidRDefault="00000000">
      <w:pPr>
        <w:ind w:firstLine="480"/>
        <w:jc w:val="both"/>
      </w:pPr>
      <w:r>
        <w:t>г) имеющие не погашенную или не снятую в установленном действующим законодательством Приднестровской Молдавской Республики порядке судимость;</w:t>
      </w:r>
    </w:p>
    <w:p w14:paraId="479BE75C" w14:textId="77777777" w:rsidR="00992BAC" w:rsidRDefault="00000000">
      <w:pPr>
        <w:ind w:firstLine="480"/>
        <w:jc w:val="both"/>
      </w:pPr>
      <w:r>
        <w:t>д) осужденные к лишению свободы, в том числе условно, условно-досрочно освобожденные из мест лишения свободы;</w:t>
      </w:r>
    </w:p>
    <w:p w14:paraId="43079228" w14:textId="77777777" w:rsidR="00992BAC" w:rsidRDefault="00000000">
      <w:pPr>
        <w:ind w:firstLine="480"/>
        <w:jc w:val="both"/>
      </w:pPr>
      <w:r>
        <w:t>е) совершившие тяжкие и особо тяжкие преступления, а также преступления, связанные с незаконным оборотом оружия, вне зависимости от факта погашения или снятия судимости;</w:t>
      </w:r>
    </w:p>
    <w:p w14:paraId="147EEB4A" w14:textId="77777777" w:rsidR="00992BAC" w:rsidRDefault="00000000">
      <w:pPr>
        <w:ind w:firstLine="480"/>
        <w:jc w:val="both"/>
      </w:pPr>
      <w:r>
        <w:t>ж) не представившие в органы внутренних дел документы, указанные в пункте 48 настоящего Положения.</w:t>
      </w:r>
    </w:p>
    <w:p w14:paraId="641538CB" w14:textId="77777777" w:rsidR="00992BAC" w:rsidRDefault="00000000">
      <w:pPr>
        <w:ind w:firstLine="480"/>
        <w:jc w:val="both"/>
      </w:pPr>
      <w:r>
        <w:t>40. Право собственности гражданам на оружие может быть предоставлено на основании разрешений на приобретение оружия и боеприпасов к нему, выдаваемых органами внутренних дел либо по предъявлению иных документов, указанных в Законе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Республики".</w:t>
      </w:r>
    </w:p>
    <w:p w14:paraId="1D30A574" w14:textId="77777777" w:rsidR="00992BAC" w:rsidRDefault="00000000">
      <w:pPr>
        <w:ind w:firstLine="480"/>
        <w:jc w:val="both"/>
      </w:pPr>
      <w:r>
        <w:t>41. Получение разрешения гражданами требуется для приобретения:</w:t>
      </w:r>
    </w:p>
    <w:p w14:paraId="6E482795" w14:textId="77777777" w:rsidR="00992BAC" w:rsidRDefault="00000000">
      <w:pPr>
        <w:ind w:firstLine="480"/>
        <w:jc w:val="both"/>
      </w:pPr>
      <w:r>
        <w:t>а) оружия самообороны:</w:t>
      </w:r>
    </w:p>
    <w:p w14:paraId="6123742A" w14:textId="77777777" w:rsidR="00992BAC" w:rsidRDefault="00000000">
      <w:pPr>
        <w:ind w:firstLine="480"/>
        <w:jc w:val="both"/>
      </w:pPr>
      <w:r>
        <w:t>1) огнестрельного короткоствольного с нарезным стволом (пистолеты, револьверы и боеприпасы к ним);</w:t>
      </w:r>
    </w:p>
    <w:p w14:paraId="282C64F9" w14:textId="77777777" w:rsidR="00992BAC" w:rsidRDefault="00000000">
      <w:pPr>
        <w:ind w:firstLine="480"/>
        <w:jc w:val="both"/>
      </w:pPr>
      <w:r>
        <w:t>2) огнестрельного гладкоствольного длинноствольного, в том числе с патронами травматического действия;</w:t>
      </w:r>
    </w:p>
    <w:p w14:paraId="4A2A65A5" w14:textId="77777777" w:rsidR="00992BAC" w:rsidRDefault="00000000">
      <w:pPr>
        <w:ind w:firstLine="480"/>
        <w:jc w:val="both"/>
      </w:pPr>
      <w:r>
        <w:t>3) огнестрельного с патронами травматического газового и светозвукового действия;</w:t>
      </w:r>
    </w:p>
    <w:p w14:paraId="578A45D4" w14:textId="77777777" w:rsidR="00992BAC" w:rsidRDefault="00000000">
      <w:pPr>
        <w:ind w:firstLine="480"/>
        <w:jc w:val="both"/>
      </w:pPr>
      <w:r>
        <w:t>4) пневматического калибром более 4,5 мм и с начальной скоростью пули более 150 м/сек;</w:t>
      </w:r>
    </w:p>
    <w:p w14:paraId="6EA5BC84" w14:textId="77777777" w:rsidR="00992BAC" w:rsidRDefault="00000000">
      <w:pPr>
        <w:ind w:firstLine="480"/>
        <w:jc w:val="both"/>
      </w:pPr>
      <w:r>
        <w:t>5) газового: газовых пистолетов и револьверов, боеприпасов к ним, снаряженных слезоточивыми или раздражающими веществами;</w:t>
      </w:r>
    </w:p>
    <w:p w14:paraId="673E005F" w14:textId="77777777" w:rsidR="00992BAC" w:rsidRDefault="00000000">
      <w:pPr>
        <w:ind w:firstLine="480"/>
        <w:jc w:val="both"/>
      </w:pPr>
      <w:r>
        <w:t>б) спортивного оружия:</w:t>
      </w:r>
    </w:p>
    <w:p w14:paraId="50A1366B" w14:textId="77777777" w:rsidR="00992BAC" w:rsidRDefault="00000000">
      <w:pPr>
        <w:ind w:firstLine="480"/>
        <w:jc w:val="both"/>
      </w:pPr>
      <w:r>
        <w:t>1) огнестрельного c нарезным стволом;</w:t>
      </w:r>
    </w:p>
    <w:p w14:paraId="53B19504" w14:textId="77777777" w:rsidR="00992BAC" w:rsidRDefault="00000000">
      <w:pPr>
        <w:ind w:firstLine="480"/>
        <w:jc w:val="both"/>
      </w:pPr>
      <w:r>
        <w:t>2) огнестрельного гладкоствольного;</w:t>
      </w:r>
    </w:p>
    <w:p w14:paraId="5EAE94BD" w14:textId="77777777" w:rsidR="00992BAC" w:rsidRDefault="00000000">
      <w:pPr>
        <w:ind w:firstLine="480"/>
        <w:jc w:val="both"/>
      </w:pPr>
      <w:r>
        <w:t>3) холодного;</w:t>
      </w:r>
    </w:p>
    <w:p w14:paraId="6A8D1224" w14:textId="77777777" w:rsidR="00992BAC" w:rsidRDefault="00000000">
      <w:pPr>
        <w:ind w:firstLine="480"/>
        <w:jc w:val="both"/>
      </w:pPr>
      <w:r>
        <w:t>4) метательного;</w:t>
      </w:r>
    </w:p>
    <w:p w14:paraId="40FDD61B" w14:textId="77777777" w:rsidR="00992BAC" w:rsidRDefault="00000000">
      <w:pPr>
        <w:ind w:firstLine="480"/>
        <w:jc w:val="both"/>
      </w:pPr>
      <w:r>
        <w:t>5) пневматического калибром более 4,5 мм и с начальной скоростью пули свыше 150 м/сек;</w:t>
      </w:r>
    </w:p>
    <w:p w14:paraId="650B9A48" w14:textId="77777777" w:rsidR="00992BAC" w:rsidRDefault="00000000">
      <w:pPr>
        <w:ind w:firstLine="480"/>
        <w:jc w:val="both"/>
      </w:pPr>
      <w:r>
        <w:t>в) охотничьего оружия:</w:t>
      </w:r>
    </w:p>
    <w:p w14:paraId="092A9925" w14:textId="77777777" w:rsidR="00992BAC" w:rsidRDefault="00000000">
      <w:pPr>
        <w:ind w:firstLine="480"/>
        <w:jc w:val="both"/>
      </w:pPr>
      <w:r>
        <w:t>1) охотничьего огнестрельного с нарезным стволом;</w:t>
      </w:r>
    </w:p>
    <w:p w14:paraId="4241E3E1" w14:textId="77777777" w:rsidR="00992BAC" w:rsidRDefault="00000000">
      <w:pPr>
        <w:ind w:firstLine="480"/>
        <w:jc w:val="both"/>
      </w:pPr>
      <w:r>
        <w:t>2) охотничьего огнестрельного комбинированного (нарезное и гладкоствольное), в том числе со сменными и вкладными нарезными стволами;</w:t>
      </w:r>
    </w:p>
    <w:p w14:paraId="74CFF47E" w14:textId="77777777" w:rsidR="00992BAC" w:rsidRDefault="00000000">
      <w:pPr>
        <w:ind w:firstLine="480"/>
        <w:jc w:val="both"/>
      </w:pPr>
      <w:r>
        <w:t>3) охотничьего пневматического;</w:t>
      </w:r>
    </w:p>
    <w:p w14:paraId="68E38A18" w14:textId="77777777" w:rsidR="00992BAC" w:rsidRDefault="00000000">
      <w:pPr>
        <w:ind w:firstLine="480"/>
        <w:jc w:val="both"/>
      </w:pPr>
      <w:r>
        <w:t>4) охотничьего огнестрельного гладкоствольного;</w:t>
      </w:r>
    </w:p>
    <w:p w14:paraId="7C35B287" w14:textId="77777777" w:rsidR="00992BAC" w:rsidRDefault="00000000">
      <w:pPr>
        <w:ind w:firstLine="480"/>
        <w:jc w:val="both"/>
      </w:pPr>
      <w:r>
        <w:lastRenderedPageBreak/>
        <w:t>г) оружия казаками Черноморского казачьего войска: холодного клинкового (шашка, кинжал), предназначенного для ношения с казачьей парадно-выходной формой одежды.</w:t>
      </w:r>
    </w:p>
    <w:p w14:paraId="330ECFE4" w14:textId="77777777" w:rsidR="00992BAC" w:rsidRDefault="00000000">
      <w:pPr>
        <w:ind w:firstLine="480"/>
        <w:jc w:val="both"/>
      </w:pPr>
      <w:r>
        <w:t>42. Юридические лица всех форм собственности, предусматривающие в своей деятельности организацию и функционирование ведомственной охраны, имеют право на приобретение гражданского оружия и боеприпасов к нему в соответствии с учредительными документами на осуществление охранной деятельности с использованием оружия.</w:t>
      </w:r>
    </w:p>
    <w:p w14:paraId="5A4A3891" w14:textId="77777777" w:rsidR="00992BAC" w:rsidRDefault="00000000">
      <w:pPr>
        <w:ind w:firstLine="480"/>
        <w:jc w:val="both"/>
      </w:pPr>
      <w:r>
        <w:t>43. Право собственности на гражданское оружие и боеприпасы к нему, за исключением наградного, может быть приобретено специализированными юридическими лицами независимо от формы собственности:</w:t>
      </w:r>
    </w:p>
    <w:p w14:paraId="6C68EB3D" w14:textId="77777777" w:rsidR="00992BAC" w:rsidRDefault="00000000">
      <w:pPr>
        <w:ind w:firstLine="480"/>
        <w:jc w:val="both"/>
      </w:pPr>
      <w:r>
        <w:t>а) занимающимися производством оружия и боеприпасов к нему;</w:t>
      </w:r>
    </w:p>
    <w:p w14:paraId="101577D4" w14:textId="77777777" w:rsidR="00992BAC" w:rsidRDefault="00000000">
      <w:pPr>
        <w:ind w:firstLine="480"/>
        <w:jc w:val="both"/>
      </w:pPr>
      <w:r>
        <w:t>б) занимающимися реализацией оружия и боеприпасов к нему иным юридическим лицам и гражданам;</w:t>
      </w:r>
    </w:p>
    <w:p w14:paraId="22A2AC73" w14:textId="77777777" w:rsidR="00992BAC" w:rsidRDefault="00000000">
      <w:pPr>
        <w:ind w:firstLine="480"/>
        <w:jc w:val="both"/>
      </w:pPr>
      <w:r>
        <w:t>в) имеющими в своей структуре специализированное охранное подразделение;</w:t>
      </w:r>
    </w:p>
    <w:p w14:paraId="55BE869A" w14:textId="77777777" w:rsidR="00992BAC" w:rsidRDefault="00000000">
      <w:pPr>
        <w:ind w:firstLine="480"/>
        <w:jc w:val="both"/>
      </w:pPr>
      <w:r>
        <w:t>г) занимающимися спортивно-массовой деятельностью.</w:t>
      </w:r>
    </w:p>
    <w:p w14:paraId="093E9F16" w14:textId="77777777" w:rsidR="00992BAC" w:rsidRDefault="00000000">
      <w:pPr>
        <w:ind w:firstLine="480"/>
        <w:jc w:val="both"/>
      </w:pPr>
      <w:r>
        <w:t>44. Холодное клинковое оружие приобретается по разрешениям органов внутренних дел, используется и хранится согласно требованиям настоящего Положения.</w:t>
      </w:r>
    </w:p>
    <w:p w14:paraId="4269BA00" w14:textId="77777777" w:rsidR="00992BAC" w:rsidRDefault="00000000">
      <w:pPr>
        <w:ind w:firstLine="480"/>
        <w:jc w:val="both"/>
      </w:pPr>
      <w:r>
        <w:t>45. Ответственные за перевозку оружия и боеприпасов к нему должностные лица спортивных делегаций (команд) по прибытии в пункт назначения обязаны немедленно сдать привезенное ими оружие и патроны вместе с разрешением на перевозку на временное хранение в специально оборудованное помещение по месту проведения соревнований либо в ином помещении, специально приспособленном для хранения оружия и боеприпасов. Запрещается хранение оружия и боеприпасов к нему в местах размещения команд: гостиницах, общежитиях, спортивных лагерях и других местах отдыха. Разрешение на перевозку оружия за пределы Приднестровской Молдавской Республики Министерство внутренних дел Приднестровской Молдавской Республики выдает спортивным организациям на основании приглашений в спортивных состязаниях по согласованию с органами внутренних дел того региона, где проводятся соревнования, в остальных случаях только по имеющимся соответствующим договоренностям межгосударственных соглашений.</w:t>
      </w:r>
    </w:p>
    <w:p w14:paraId="6D1175E1" w14:textId="77777777" w:rsidR="00992BAC" w:rsidRDefault="00000000">
      <w:pPr>
        <w:ind w:firstLine="480"/>
        <w:jc w:val="both"/>
      </w:pPr>
      <w:r>
        <w:t>46. Хранящееся у юридических лиц учебное оружие должно иметь:</w:t>
      </w:r>
    </w:p>
    <w:p w14:paraId="51E41772" w14:textId="77777777" w:rsidR="00992BAC" w:rsidRDefault="00000000">
      <w:pPr>
        <w:ind w:firstLine="480"/>
        <w:jc w:val="both"/>
      </w:pPr>
      <w:r>
        <w:t>а) сегментный вырез на канале ствола;</w:t>
      </w:r>
    </w:p>
    <w:p w14:paraId="36646108" w14:textId="77777777" w:rsidR="00992BAC" w:rsidRDefault="00000000">
      <w:pPr>
        <w:ind w:firstLine="480"/>
        <w:jc w:val="both"/>
      </w:pPr>
      <w:r>
        <w:t>б) сквозную прорезь в начале канала ствола;</w:t>
      </w:r>
    </w:p>
    <w:p w14:paraId="43EB49F8" w14:textId="77777777" w:rsidR="00992BAC" w:rsidRDefault="00000000">
      <w:pPr>
        <w:ind w:firstLine="480"/>
        <w:jc w:val="both"/>
      </w:pPr>
      <w:r>
        <w:t>в) спиленный боек;</w:t>
      </w:r>
    </w:p>
    <w:p w14:paraId="348195AC" w14:textId="77777777" w:rsidR="00992BAC" w:rsidRDefault="00000000">
      <w:pPr>
        <w:ind w:firstLine="480"/>
        <w:jc w:val="both"/>
      </w:pPr>
      <w:r>
        <w:t>г) сквозные продольные пазы в передней части ствола сверху и в крышке ствольной коробки.</w:t>
      </w:r>
    </w:p>
    <w:p w14:paraId="6A57B482" w14:textId="77777777" w:rsidR="00992BAC" w:rsidRDefault="00000000">
      <w:pPr>
        <w:ind w:firstLine="480"/>
        <w:jc w:val="both"/>
      </w:pPr>
      <w:r>
        <w:t>47. Разрешения на приобретение, хранение, хранение и ношение, коллекционирование и экспонирование оружия и боеприпасов к нему аннулируются Министерством внутренних дел Приднестровской Молдавской Республики в следующих случаях:</w:t>
      </w:r>
    </w:p>
    <w:p w14:paraId="41B4D4F0" w14:textId="77777777" w:rsidR="00992BAC" w:rsidRDefault="00000000">
      <w:pPr>
        <w:ind w:firstLine="480"/>
        <w:jc w:val="both"/>
      </w:pPr>
      <w:r>
        <w:t>а) при добровольном отказе от разрешения либо ликвидации предприятия, организации или учреждения;</w:t>
      </w:r>
    </w:p>
    <w:p w14:paraId="5159E2BD" w14:textId="77777777" w:rsidR="00992BAC" w:rsidRDefault="00000000">
      <w:pPr>
        <w:ind w:firstLine="480"/>
        <w:jc w:val="both"/>
      </w:pPr>
      <w:r>
        <w:t>б) при систематическом нарушении либо неисполнении юридическими лицами требований, предусмотренных Законом Приднестровской Молдавской Республики "Об обороте оружия и боеприпасов на территории Приднестровской Молдавской Республики", а также настоящим Положением;</w:t>
      </w:r>
    </w:p>
    <w:p w14:paraId="005C478D" w14:textId="77777777" w:rsidR="00992BAC" w:rsidRDefault="00000000">
      <w:pPr>
        <w:ind w:firstLine="480"/>
        <w:jc w:val="both"/>
      </w:pPr>
      <w:r>
        <w:t>в) при препятствовании сотрудникам органов внутренних дел, наделенным соответствующими полномочиями, в осуществлении служебных проверок контролируемых объектов и мест хранения оружия и отказе ознакомить их с необходимой документацией.</w:t>
      </w:r>
    </w:p>
    <w:p w14:paraId="6F31AC5C" w14:textId="77777777" w:rsidR="00992BAC" w:rsidRDefault="00000000">
      <w:pPr>
        <w:ind w:firstLine="480"/>
        <w:jc w:val="both"/>
      </w:pPr>
      <w:r>
        <w:t xml:space="preserve">48. Для получения разрешения на приобретение оружия гражданин обязан представить в органы внутренних дел по месту жительства (на приобретение огнестрельного оружия с нарезным стволом - Министерство внутренних дел Приднестровской Молдавской Республики) </w:t>
      </w:r>
      <w:r>
        <w:lastRenderedPageBreak/>
        <w:t>письменное заявление в установленной форме, медицинскую справку о состоянии здоровья, выданную в порядке, установленном Министерством здравоохранения и социальной защиты Приднестровской Молдавской Республики, паспорт гражданина Приднестровской Молдавской Республики либо документ, его заменяющий.</w:t>
      </w:r>
    </w:p>
    <w:p w14:paraId="5FAE31D8" w14:textId="77777777" w:rsidR="00992BAC" w:rsidRDefault="00000000">
      <w:pPr>
        <w:ind w:firstLine="480"/>
        <w:jc w:val="both"/>
      </w:pPr>
      <w:r>
        <w:t>49. Органы внутренних дел по месту жительства (при приобретении огнестрельного оружия с нарезным стволом - Министерство внутренних дел Приднестровской Молдавской Республики) обязаны в месячный срок с момента представления документов выдать разрешение гражданину на приобретение оружия и боеприпасов к нему.</w:t>
      </w:r>
    </w:p>
    <w:p w14:paraId="38BB0D67" w14:textId="77777777" w:rsidR="00992BAC" w:rsidRDefault="00000000">
      <w:pPr>
        <w:ind w:firstLine="480"/>
        <w:jc w:val="both"/>
      </w:pPr>
      <w:r>
        <w:t>50. Разрешение на приобретение оружия и боеприпасов к нему, выданное органами внутренних дел по месту жительства (при приобретении огнестрельного оружия с нарезным стволом - Министерство внутренних дел Приднестровской Молдавской Республики) в установленном порядке, действительно в течение 2 (двух) месяцев со дня выдачи, а для нарезного оружия - в течение 6 (шести) месяцев.</w:t>
      </w:r>
    </w:p>
    <w:p w14:paraId="7AFDEB67" w14:textId="77777777" w:rsidR="00992BAC" w:rsidRDefault="00000000">
      <w:pPr>
        <w:ind w:firstLine="480"/>
        <w:jc w:val="both"/>
      </w:pPr>
      <w:r>
        <w:t>51. Разрешение на приобретение гражданами оружия и боеприпасов к нему не выдается в случаях, предусмотренных исключительно Законом Приднестровской Молдавской Республики "Об обороте оружия и боеприпасов на территории Приднестровской Молдавской Республики".</w:t>
      </w:r>
    </w:p>
    <w:p w14:paraId="7A3CB717" w14:textId="77777777" w:rsidR="00992BAC" w:rsidRDefault="00000000">
      <w:pPr>
        <w:ind w:firstLine="480"/>
        <w:jc w:val="both"/>
      </w:pPr>
      <w:r>
        <w:t>52. Перечень заболеваний и физических недостатков, при которых разрешение на приобретение оружия и боеприпасов к нему гражданам не выдается, утверждается Министерством внутренних дел Приднестровской Молдавской Республики по согласованию с Министерством здравоохранения и социальной защиты Приднестровской Молдавской Республики</w:t>
      </w:r>
    </w:p>
    <w:p w14:paraId="0648E41F" w14:textId="77777777" w:rsidR="00992BAC" w:rsidRDefault="00000000">
      <w:pPr>
        <w:ind w:firstLine="480"/>
        <w:jc w:val="both"/>
      </w:pPr>
      <w:r>
        <w:t>53. Отказ в выдаче разрешения на приобретение оружия и боеприпасов к нему по основаниям, не предусмотренным Законом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 и настоящим Положением, не допускается.</w:t>
      </w:r>
    </w:p>
    <w:p w14:paraId="356428FE" w14:textId="77777777" w:rsidR="00992BAC" w:rsidRDefault="00000000">
      <w:pPr>
        <w:ind w:firstLine="480"/>
        <w:jc w:val="both"/>
      </w:pPr>
      <w:r>
        <w:t>54. Отказ уполномоченного органа в выдаче разрешения на приобретение оружия может быть обжалован в судебном порядке.</w:t>
      </w:r>
    </w:p>
    <w:p w14:paraId="5E8566CC" w14:textId="77777777" w:rsidR="00992BAC" w:rsidRDefault="00000000">
      <w:pPr>
        <w:ind w:firstLine="480"/>
        <w:jc w:val="both"/>
      </w:pPr>
      <w:r>
        <w:t>55. Органы внутренних дел при рассмотрении заявления проверяют заявителя на предмет привлечения к уголовной (административной) ответственности и другим вопросам, установленным Министерством внутренних дел Приднестровской Молдавской Республики, а также проверяют наличие условий хранения оружия с составлением акта технического состояния комнаты хранения оружия с заполнением карточки-заявления.</w:t>
      </w:r>
    </w:p>
    <w:p w14:paraId="3EC587BC" w14:textId="77777777" w:rsidR="00992BAC" w:rsidRDefault="00000000">
      <w:pPr>
        <w:ind w:firstLine="480"/>
        <w:jc w:val="both"/>
      </w:pPr>
      <w:r>
        <w:t>56. Обучение правилам обращения с оружием и его материальной частью проводится специалистами Министерства внутренних дел Приднестровской Молдавской Республики.</w:t>
      </w:r>
    </w:p>
    <w:p w14:paraId="3AF51927" w14:textId="77777777" w:rsidR="00992BAC" w:rsidRDefault="00000000">
      <w:pPr>
        <w:ind w:firstLine="480"/>
        <w:jc w:val="both"/>
      </w:pPr>
      <w:r>
        <w:t>От прохождения курса обучения и последующей проверки знаний освобождаются военнослужащие, сотрудники государственных военизированных организаций, военнослужащие запаса, бывшие сотрудники военизированных организаций, а также лица, ранее получившие разрешение на хранение, хранение и ношение оружия и боеприпасов к нему.</w:t>
      </w:r>
    </w:p>
    <w:p w14:paraId="67D2CF8C" w14:textId="77777777" w:rsidR="00992BAC" w:rsidRDefault="00000000">
      <w:pPr>
        <w:ind w:firstLine="480"/>
        <w:jc w:val="both"/>
      </w:pPr>
      <w:r>
        <w:t>57. Продажа гражданского оружия и боеприпасов к нему, находящегося в личном пользовании у граждан, осуществляется в соответствии с пунктами 48-50, 69 настоящего Положения.</w:t>
      </w:r>
    </w:p>
    <w:p w14:paraId="1D711AA8" w14:textId="77777777" w:rsidR="00992BAC" w:rsidRDefault="00000000">
      <w:pPr>
        <w:ind w:firstLine="480"/>
        <w:jc w:val="both"/>
      </w:pPr>
      <w:r>
        <w:t>58. Приобретенное оружие в двухнедельный срок подлежит регистрации в органах внутренних дел по месту жительства гражданина. При регистрации оружия одновременно выдается разрешение на его хранение или хранение и ношение сроком на 3 (три) года по форме, установленной Министерством внутренних дел Приднестровской Молдавской Республики.</w:t>
      </w:r>
    </w:p>
    <w:p w14:paraId="17186EFC" w14:textId="77777777" w:rsidR="00992BAC" w:rsidRDefault="00000000">
      <w:pPr>
        <w:ind w:firstLine="480"/>
        <w:jc w:val="both"/>
      </w:pPr>
      <w:r>
        <w:t xml:space="preserve">59. Органами внутренних дел не выдаются разрешения на приобретение и хранение безномерного и самодельного огнестрельного оружия. Ранее приобретенное безномерное </w:t>
      </w:r>
      <w:r>
        <w:lastRenderedPageBreak/>
        <w:t>заводского изготовления огнестрельное оружие может быть зарегистрировано в органах внутренних дел при условии нанесения на него номера в оружейно-ремонтной мастерской.</w:t>
      </w:r>
    </w:p>
    <w:p w14:paraId="1F6665C2" w14:textId="77777777" w:rsidR="00992BAC" w:rsidRDefault="00000000">
      <w:pPr>
        <w:ind w:firstLine="480"/>
        <w:jc w:val="both"/>
      </w:pPr>
      <w:r>
        <w:t>60. В случае добросовестного соблюдения правил оборота оружия и боеприпасов к нему гражданами, срок действия разрешения продлевается на 5 (пять) лет.</w:t>
      </w:r>
    </w:p>
    <w:p w14:paraId="365A7D66" w14:textId="77777777" w:rsidR="00992BAC" w:rsidRDefault="00000000">
      <w:pPr>
        <w:ind w:firstLine="480"/>
        <w:jc w:val="both"/>
      </w:pPr>
      <w:r>
        <w:t>61. При получении разрешения на хранение или хранение и ношение оружия собственник подписывает обязательство о соблюдении Закона Приднестровской Молдавской Республики "Об обороте оружия и боеприпасов на территории Приднестровской Молдавской Республики".</w:t>
      </w:r>
    </w:p>
    <w:p w14:paraId="48897531" w14:textId="77777777" w:rsidR="00992BAC" w:rsidRDefault="00000000">
      <w:pPr>
        <w:ind w:firstLine="480"/>
        <w:jc w:val="both"/>
      </w:pPr>
      <w:r>
        <w:t>62. Регистрация приобретенного оружия осуществляется на основании документа, подтверждающего законность его приобретения.</w:t>
      </w:r>
    </w:p>
    <w:p w14:paraId="5C61A90C" w14:textId="77777777" w:rsidR="00992BAC" w:rsidRDefault="00000000">
      <w:pPr>
        <w:ind w:firstLine="480"/>
        <w:jc w:val="both"/>
      </w:pPr>
      <w:r>
        <w:t xml:space="preserve">63. При регистрации огнестрельного нарезного оружия в обязательном порядке производится его отстрел для получения необходимых данных для </w:t>
      </w:r>
      <w:proofErr w:type="spellStart"/>
      <w:r>
        <w:t>пулегильзотеки</w:t>
      </w:r>
      <w:proofErr w:type="spellEnd"/>
      <w:r>
        <w:t xml:space="preserve"> Министерства внутренних дел Приднестровской Молдавской Республики.</w:t>
      </w:r>
    </w:p>
    <w:p w14:paraId="299F1FCE" w14:textId="77777777" w:rsidR="00992BAC" w:rsidRDefault="00000000">
      <w:pPr>
        <w:ind w:firstLine="480"/>
        <w:jc w:val="both"/>
      </w:pPr>
      <w:r>
        <w:t>64. Для продления разрешения на право хранения, хранения и ношения оружия и боеприпасов к нему владелец обращается в орган внутренних дел по месту регистрации, представив следующие документы:</w:t>
      </w:r>
    </w:p>
    <w:p w14:paraId="5893F1A2" w14:textId="77777777" w:rsidR="00992BAC" w:rsidRDefault="00000000">
      <w:pPr>
        <w:ind w:firstLine="480"/>
        <w:jc w:val="both"/>
      </w:pPr>
      <w:r>
        <w:t>а) заявление на имя начальника органа внутренних дел;</w:t>
      </w:r>
    </w:p>
    <w:p w14:paraId="3EA9BED9" w14:textId="77777777" w:rsidR="00992BAC" w:rsidRDefault="00000000">
      <w:pPr>
        <w:ind w:firstLine="480"/>
        <w:jc w:val="both"/>
      </w:pPr>
      <w:r>
        <w:t>б) охотничий билет (если оружие приобретено в целях охоты);</w:t>
      </w:r>
    </w:p>
    <w:p w14:paraId="110B735C" w14:textId="77777777" w:rsidR="00992BAC" w:rsidRDefault="00000000">
      <w:pPr>
        <w:ind w:firstLine="480"/>
        <w:jc w:val="both"/>
      </w:pPr>
      <w:r>
        <w:t>в) справку о состоянии здоровья;</w:t>
      </w:r>
    </w:p>
    <w:p w14:paraId="7F5552CE" w14:textId="77777777" w:rsidR="00992BAC" w:rsidRDefault="00000000">
      <w:pPr>
        <w:ind w:firstLine="480"/>
        <w:jc w:val="both"/>
      </w:pPr>
      <w:r>
        <w:t>г) справку об отсутствии судимости.</w:t>
      </w:r>
    </w:p>
    <w:p w14:paraId="0756A67F" w14:textId="77777777" w:rsidR="00992BAC" w:rsidRDefault="00000000">
      <w:pPr>
        <w:ind w:firstLine="480"/>
        <w:jc w:val="both"/>
      </w:pPr>
      <w:r>
        <w:t>65. При рассмотрении заявления органы внутренних дел проводят проверку условий хранения оружия, проверку на привлечение к уголовной (административной) ответственности и другим вопросам, установленным Министерством внутренних дел Приднестровской Молдавской Республики. Заявление рассматривается в течение месяца.</w:t>
      </w:r>
    </w:p>
    <w:p w14:paraId="223DFAC7" w14:textId="77777777" w:rsidR="00992BAC" w:rsidRDefault="00000000">
      <w:pPr>
        <w:ind w:firstLine="480"/>
        <w:jc w:val="both"/>
      </w:pPr>
      <w:r>
        <w:t>66. При смене места жительства граждане обязаны обращаться в орган внутренних дел по месту регистрации для производства соответствующих изменений.</w:t>
      </w:r>
    </w:p>
    <w:p w14:paraId="3ECA7750" w14:textId="77777777" w:rsidR="00992BAC" w:rsidRDefault="00000000">
      <w:pPr>
        <w:ind w:firstLine="480"/>
        <w:jc w:val="both"/>
      </w:pPr>
      <w:r>
        <w:t>67. При переноске или перевозке всеми видами транспорта огнестрельное оружие должно находиться в чехле в разряженном, разобранном состоянии (если это возможно). Во всех случаях при переноске или перевозке огнестрельного оружия владелец обязан иметь при себе разрешение органов внутренних дел на право его хранения, хранения и ношения. За нарушение установленных правил хранения, хранения и ношения, перевозки и использования оружия и боеприпасов к нему виновные лица привлекаются к ответственности в соответствии с действующим законодательством.</w:t>
      </w:r>
    </w:p>
    <w:p w14:paraId="78501BCA" w14:textId="77777777" w:rsidR="00992BAC" w:rsidRDefault="00000000">
      <w:pPr>
        <w:ind w:firstLine="480"/>
        <w:jc w:val="both"/>
      </w:pPr>
      <w:r>
        <w:t>68. В случае смерти владельца гражданское оружие родственниками умершего владельца в течение десятидневного срока сдается в органы внутренних дел на временное хранение до решения вопроса о наследовании имущества (но на срок не свыше 6 (шести) месяцев).</w:t>
      </w:r>
    </w:p>
    <w:p w14:paraId="34470B85" w14:textId="77777777" w:rsidR="00992BAC" w:rsidRDefault="00000000">
      <w:pPr>
        <w:ind w:firstLine="480"/>
        <w:jc w:val="both"/>
      </w:pPr>
      <w:r>
        <w:t>69. Допускается производить в органах внутренних дел оформление документов на передачу гражданского оружия от одного владельца другому. Оформление осуществляется сотрудником разрешительной системы по месту регистрации оружия и боеприпасов к нему в присутствии владельца оружия и лица, которому предполагается передать оружие, и имеющего разрешение на приобретение данного вида оружия. При этом марка, калибр и номер передаваемого оружия вписываются в разрешение и в дубликат разрешения на приобретение. Записи заверяются органом внутренних дел. Дубликат разрешения возвращается новому владельцу для регистрации оружия по месту жительства. Одновременно на основании произведенной передачи оружия вносятся соответствующие записи в журнал регистрации владельцев оружия о снятии оружия с регистрации.</w:t>
      </w:r>
    </w:p>
    <w:p w14:paraId="2491BFF7" w14:textId="77777777" w:rsidR="00992BAC" w:rsidRDefault="00000000">
      <w:pPr>
        <w:ind w:firstLine="480"/>
        <w:jc w:val="both"/>
      </w:pPr>
      <w:r>
        <w:t xml:space="preserve">70. Владелец гражданского оружия при перемене места жительства обязан обратиться в орган внутренних дел с просьбой о снятии оружия с учета и указать адрес нового места жительства. По прибытии к новому месту жительства владелец оружия и боеприпасов к нему </w:t>
      </w:r>
      <w:r>
        <w:lastRenderedPageBreak/>
        <w:t>обязан в двухнедельный срок поставить на учет имеющееся у него оружие в местном органе внутренних дел.</w:t>
      </w:r>
    </w:p>
    <w:p w14:paraId="067E279F" w14:textId="77777777" w:rsidR="00992BAC" w:rsidRDefault="00000000">
      <w:pPr>
        <w:ind w:firstLine="480"/>
        <w:jc w:val="both"/>
      </w:pPr>
      <w:r>
        <w:t>71. Пришедшее в негодное состояние огнестрельное оружие (не подлежащее ремонту), признанное таковым комиссией по определению технического состояния оружия, не регистрируется (не перерегистрируется) и в месячный срок владельцем сдается безвозмездно в органы внутренних дел или приводится в оружейной мастерской в непригодное для стрельбы состояние и снимается с учета.</w:t>
      </w:r>
    </w:p>
    <w:p w14:paraId="30C2BDC7" w14:textId="77777777" w:rsidR="00992BAC" w:rsidRDefault="00000000">
      <w:pPr>
        <w:ind w:firstLine="480"/>
        <w:jc w:val="both"/>
      </w:pPr>
      <w:r>
        <w:t>72. Комиссия по определению технического состояния оружия создается в органе внутренних дел. В задачу комиссии входит технический осмотр огнестрельного оружия, предъявляемого гражданами во время регистрации (перерегистрации), постановки на учет в органе внутренних дел. В работе комиссия руководствуется перечнем основных неисправностей огнестрельного оружия.</w:t>
      </w:r>
    </w:p>
    <w:p w14:paraId="39F74BEB" w14:textId="77777777" w:rsidR="00992BAC" w:rsidRDefault="00000000">
      <w:pPr>
        <w:ind w:firstLine="480"/>
        <w:jc w:val="both"/>
      </w:pPr>
      <w:r>
        <w:t>73. В случае утраты или хищения гражданского оружия и боеприпасов к нему, владелец обязан немедленно сообщить об этом в орган внутренних дел. Запрещается передавать гражданское оружие и боевые припасы другим лицам без разрешения органов внутренних дел. За допущенное нарушение оружие может быть изъято, а виновные лица привлечены к ответственности в соответствии с действующим законодательством.</w:t>
      </w:r>
    </w:p>
    <w:p w14:paraId="5F283AEE" w14:textId="77777777" w:rsidR="00992BAC" w:rsidRDefault="00000000">
      <w:pPr>
        <w:ind w:firstLine="480"/>
        <w:jc w:val="both"/>
      </w:pPr>
      <w:r>
        <w:t>74. На территории Приднестровской Молдавской Республики запрещаются:</w:t>
      </w:r>
    </w:p>
    <w:p w14:paraId="25699E05" w14:textId="77777777" w:rsidR="00992BAC" w:rsidRDefault="00000000">
      <w:pPr>
        <w:ind w:firstLine="480"/>
        <w:jc w:val="both"/>
      </w:pPr>
      <w:r>
        <w:t>а) оборот в качестве гражданского и служебного оружия:</w:t>
      </w:r>
    </w:p>
    <w:p w14:paraId="5FDFEC53" w14:textId="77777777" w:rsidR="00992BAC" w:rsidRDefault="00000000">
      <w:pPr>
        <w:ind w:firstLine="480"/>
        <w:jc w:val="both"/>
      </w:pPr>
      <w:r>
        <w:t>1) огнестрельного оружия, которое имеет форму, имитирующую другие предметы;</w:t>
      </w:r>
    </w:p>
    <w:p w14:paraId="2C7A0312" w14:textId="77777777" w:rsidR="00992BAC" w:rsidRDefault="00000000">
      <w:pPr>
        <w:ind w:firstLine="480"/>
        <w:jc w:val="both"/>
      </w:pPr>
      <w:r>
        <w:t>2) огнестрельного гладкоствольного оружия, изготовленного либо переделанного под патроны к огнестрельному оружию с нарезным стволом;</w:t>
      </w:r>
    </w:p>
    <w:p w14:paraId="5FD497FD" w14:textId="77777777" w:rsidR="00992BAC" w:rsidRDefault="00000000">
      <w:pPr>
        <w:ind w:firstLine="480"/>
        <w:jc w:val="both"/>
      </w:pPr>
      <w:r>
        <w:t>3) огнестрельного пластикового оружия и иного оружия, невидимого для металлодетекторов;</w:t>
      </w:r>
    </w:p>
    <w:p w14:paraId="79D7A590" w14:textId="77777777" w:rsidR="00992BAC" w:rsidRDefault="00000000">
      <w:pPr>
        <w:ind w:firstLine="480"/>
        <w:jc w:val="both"/>
      </w:pPr>
      <w:r>
        <w:t xml:space="preserve">4) кистеней, кастетов, </w:t>
      </w:r>
      <w:proofErr w:type="spellStart"/>
      <w:r>
        <w:t>сурикенов</w:t>
      </w:r>
      <w:proofErr w:type="spellEnd"/>
      <w:r>
        <w:t>, бумерангов и других специально изготовленных для использования в качестве оружия предметов ударно-дробящего и метательного действия, за исключением спортивных снарядов;</w:t>
      </w:r>
    </w:p>
    <w:p w14:paraId="60F791A7" w14:textId="77777777" w:rsidR="00992BAC" w:rsidRDefault="00000000">
      <w:pPr>
        <w:ind w:firstLine="480"/>
        <w:jc w:val="both"/>
      </w:pPr>
      <w:r>
        <w:t>5) оружия и иных предметов, поражающее действие которых основано на использовании радиоактивного излучения и биологических факторов;</w:t>
      </w:r>
    </w:p>
    <w:p w14:paraId="149B95C1" w14:textId="77777777" w:rsidR="00992BAC" w:rsidRDefault="00000000">
      <w:pPr>
        <w:ind w:firstLine="480"/>
        <w:jc w:val="both"/>
      </w:pPr>
      <w:r>
        <w:t>6) газового оружия, в котором в качестве поражающего элемента используются вещества, не разрешенные к применению уполномоченным исполнительным органом государственной власти в области здравоохранения;</w:t>
      </w:r>
    </w:p>
    <w:p w14:paraId="2FCCB7AD" w14:textId="77777777" w:rsidR="00992BAC" w:rsidRDefault="00000000">
      <w:pPr>
        <w:ind w:firstLine="480"/>
        <w:jc w:val="both"/>
      </w:pPr>
      <w:r>
        <w:t>7) газовых или сигнальных пистолетов и револьверов, конструкция которых позволяет вести стрельбу пулевыми или дробовыми патронами;</w:t>
      </w:r>
    </w:p>
    <w:p w14:paraId="5BAF21EA" w14:textId="77777777" w:rsidR="00992BAC" w:rsidRDefault="00000000">
      <w:pPr>
        <w:ind w:firstLine="480"/>
        <w:jc w:val="both"/>
      </w:pPr>
      <w:r>
        <w:t>8) электрошоковых устройств и искровых разрядников, характеристики которых превышают допустимые нормы, устанавливаемые уполномоченным исполнительным органом государственной власти в области здравоохранения;</w:t>
      </w:r>
    </w:p>
    <w:p w14:paraId="68B50571" w14:textId="77777777" w:rsidR="00992BAC" w:rsidRDefault="00000000">
      <w:pPr>
        <w:ind w:firstLine="480"/>
        <w:jc w:val="both"/>
      </w:pPr>
      <w:r>
        <w:t>9) холодного клинкового оружия и ножей, клинки которых либо автоматически извлекаются из рукоятки при нажатии на кнопку или рычаг и фиксируются ими, либо выдвигаются за счет силы тяжести или ускоренного движения и автоматически фиксируются при длине клинка более 90 мм;</w:t>
      </w:r>
    </w:p>
    <w:p w14:paraId="039EAE6D" w14:textId="77777777" w:rsidR="00992BAC" w:rsidRDefault="00000000">
      <w:pPr>
        <w:ind w:firstLine="480"/>
        <w:jc w:val="both"/>
      </w:pPr>
      <w:r>
        <w:t>10) гражданского огнестрельного длинноствольного оружия, имеющего длину ствола или длину ствола со ствольной коробкой менее 500 мм и общую длину оружия менее 800 мм;</w:t>
      </w:r>
    </w:p>
    <w:p w14:paraId="79962E10" w14:textId="77777777" w:rsidR="00992BAC" w:rsidRDefault="00000000">
      <w:pPr>
        <w:ind w:firstLine="480"/>
        <w:jc w:val="both"/>
      </w:pPr>
      <w:r>
        <w:t xml:space="preserve">б) использование вне спортивных объектов, полигонов и стрельбищ спортивного огнестрельного оружия с нарезным стволом и пневматического оружия с дульной энергией свыше 6 Дж, а также спортивного холодного и метательного оружия, за исключением луков и арбалетов, используемых для проведения научно-исследовательских и профилактических работ, связанных с иммобилизацией и </w:t>
      </w:r>
      <w:proofErr w:type="spellStart"/>
      <w:r>
        <w:t>инъецированием</w:t>
      </w:r>
      <w:proofErr w:type="spellEnd"/>
      <w:r>
        <w:t xml:space="preserve"> объектов животного мира;</w:t>
      </w:r>
    </w:p>
    <w:p w14:paraId="11720AEF" w14:textId="77777777" w:rsidR="00992BAC" w:rsidRDefault="00000000">
      <w:pPr>
        <w:ind w:firstLine="480"/>
        <w:jc w:val="both"/>
      </w:pPr>
      <w:r>
        <w:t>в) пересылка оружия и боеприпасов;</w:t>
      </w:r>
    </w:p>
    <w:p w14:paraId="5F1A34AF" w14:textId="77777777" w:rsidR="00992BAC" w:rsidRDefault="00000000">
      <w:pPr>
        <w:ind w:firstLine="480"/>
        <w:jc w:val="both"/>
      </w:pPr>
      <w:r>
        <w:lastRenderedPageBreak/>
        <w:t>г) ношение оружия гражданами, принимающими участие в митингах, уличных шествиях, демонстрациях, пикетировании и других массовых мероприятиях.</w:t>
      </w:r>
    </w:p>
    <w:p w14:paraId="0B6410D1" w14:textId="77777777" w:rsidR="00992BAC" w:rsidRDefault="00000000">
      <w:pPr>
        <w:pStyle w:val="2"/>
        <w:ind w:firstLine="480"/>
        <w:jc w:val="center"/>
      </w:pPr>
      <w:r>
        <w:t>6. Порядок оборота именного наградного оружия</w:t>
      </w:r>
    </w:p>
    <w:p w14:paraId="18E5E357" w14:textId="77777777" w:rsidR="00992BAC" w:rsidRDefault="00000000">
      <w:pPr>
        <w:ind w:firstLine="480"/>
        <w:jc w:val="both"/>
      </w:pPr>
      <w:r>
        <w:t>75. Награждение оружием является одной из форм поощрения граждан Приднестровской Молдавской Республики за заслуги перед государством, воинскую доблесть, достижения в области обеспечения законности, правопорядка, общественной безопасности, защиты прав и свобод человека и гражданина.</w:t>
      </w:r>
    </w:p>
    <w:p w14:paraId="464F4A09" w14:textId="77777777" w:rsidR="00992BAC" w:rsidRDefault="00000000">
      <w:pPr>
        <w:ind w:firstLine="480"/>
        <w:jc w:val="both"/>
      </w:pPr>
      <w:r>
        <w:t>76. На основании правовых актов Президента Приднестровской Молдавской Республики и руководителей государственных военизированных организаций в качестве награды может вручаться огнестрельное и холодное оружие (далее - наградное оружие) в порядке, предусмотренном настоящим Положением.</w:t>
      </w:r>
    </w:p>
    <w:p w14:paraId="6AD81568" w14:textId="77777777" w:rsidR="00992BAC" w:rsidRDefault="00000000">
      <w:pPr>
        <w:ind w:firstLine="480"/>
        <w:jc w:val="both"/>
      </w:pPr>
      <w:r>
        <w:t>77. Наградное оружие, врученное гражданам Приднестровской Молдавской Республики, не может быть объектом продажи, мены и дарения. Хранение, ношение, передача и транспортирование указанного оружия осуществляются с соблюдением правил, установленных в отношении огнестрельного и холодного оружия.</w:t>
      </w:r>
    </w:p>
    <w:p w14:paraId="7EBA2453" w14:textId="77777777" w:rsidR="00992BAC" w:rsidRDefault="00000000">
      <w:pPr>
        <w:ind w:firstLine="480"/>
        <w:jc w:val="both"/>
      </w:pPr>
      <w:r>
        <w:t>78. Наградное оружие взамен утраченного, в том числе в результате хищения, не выдается.</w:t>
      </w:r>
    </w:p>
    <w:p w14:paraId="46107392" w14:textId="77777777" w:rsidR="00992BAC" w:rsidRDefault="00000000">
      <w:pPr>
        <w:ind w:firstLine="480"/>
        <w:jc w:val="both"/>
      </w:pPr>
      <w:r>
        <w:t>79. Награждение оружием не может быть произведено посмертно.</w:t>
      </w:r>
    </w:p>
    <w:p w14:paraId="002E85C7" w14:textId="77777777" w:rsidR="00992BAC" w:rsidRDefault="00000000">
      <w:pPr>
        <w:ind w:firstLine="480"/>
        <w:jc w:val="both"/>
      </w:pPr>
      <w:r>
        <w:t>Наградное оружие после смерти награжденного вместе с разрешением на хранение и ношение подлежит изъятию (сдаче) органом внутренних дел по месту регистрации. Указанное оружие находится в органе внутренних дел до решения вопроса о наследовании или дальнейшем использовании оружия в соответствии с законодательством Приднестровской Молдавской Республики.</w:t>
      </w:r>
    </w:p>
    <w:p w14:paraId="13CEDFB0" w14:textId="77777777" w:rsidR="00992BAC" w:rsidRDefault="00000000">
      <w:pPr>
        <w:ind w:firstLine="480"/>
        <w:jc w:val="both"/>
      </w:pPr>
      <w:r>
        <w:t>80. Наградное оружие и документы о награждении после смерти награжденного могут передаваться в установленном порядке в музеи и иные организации для коллекционирования и (или) экспонирования оружия.</w:t>
      </w:r>
    </w:p>
    <w:p w14:paraId="026825DB" w14:textId="77777777" w:rsidR="00992BAC" w:rsidRDefault="00000000">
      <w:pPr>
        <w:ind w:firstLine="480"/>
        <w:jc w:val="both"/>
      </w:pPr>
      <w:r>
        <w:t>81. Ходатайства о награждении оружием граждан Приднестровской Молдавской Республики вносятся органами государственной власти и управления, органами местного самоуправления, организациями и общественными объединениями.</w:t>
      </w:r>
    </w:p>
    <w:p w14:paraId="7080E5E7" w14:textId="77777777" w:rsidR="00992BAC" w:rsidRDefault="00000000">
      <w:pPr>
        <w:ind w:firstLine="480"/>
        <w:jc w:val="both"/>
      </w:pPr>
      <w:r>
        <w:t>Ходатайства, подготовленные органами местного самоуправления, организациями и общественными объединениями, согласовываются с соответствующими органами государственной власти.</w:t>
      </w:r>
    </w:p>
    <w:p w14:paraId="1C00CCC9" w14:textId="77777777" w:rsidR="00992BAC" w:rsidRDefault="00000000">
      <w:pPr>
        <w:ind w:firstLine="480"/>
        <w:jc w:val="both"/>
      </w:pPr>
      <w:r>
        <w:t>Ходатайства о награждении оружием работников и государственных служащих государственных органов исполнительной власти и подведомственных им организаций могут возбуждаться соответствующими государственными органами исполнительной власти в порядке, определяемом их руководителями.</w:t>
      </w:r>
    </w:p>
    <w:p w14:paraId="65BCECFF" w14:textId="77777777" w:rsidR="00992BAC" w:rsidRDefault="00000000">
      <w:pPr>
        <w:ind w:firstLine="480"/>
        <w:jc w:val="both"/>
      </w:pPr>
      <w:r>
        <w:t>Ходатайства о награждении оружием военнослужащих, сотрудников, государственных служащих и работников государственных военизированных организаций, а также лиц, оказывающих содействие в выполнении задач, возложенных на государственные органы исполнительной власти, в ведении которых находятся вопросы обороны, охраны общественного порядка и общественной безопасности, подготавливаются в порядке, определяемом руководителями указанных органов.</w:t>
      </w:r>
    </w:p>
    <w:p w14:paraId="1BDCD266" w14:textId="77777777" w:rsidR="00992BAC" w:rsidRDefault="00000000">
      <w:pPr>
        <w:ind w:firstLine="480"/>
        <w:jc w:val="both"/>
      </w:pPr>
      <w:r>
        <w:t>Ходатайства о награждении оружием направляются соответственно Президенту Приднестровской Молдавской Республики или руководителю государственной военизированной организации и рассматриваются в установленном ими порядке.</w:t>
      </w:r>
    </w:p>
    <w:p w14:paraId="01804BC8" w14:textId="77777777" w:rsidR="00992BAC" w:rsidRDefault="00000000">
      <w:pPr>
        <w:ind w:firstLine="480"/>
        <w:jc w:val="both"/>
      </w:pPr>
      <w:r>
        <w:t xml:space="preserve">Руководителям государственных военизированных организаций ходатайства о награждении оружием могут направляться как для реализации их полномочий по награждению </w:t>
      </w:r>
      <w:r>
        <w:lastRenderedPageBreak/>
        <w:t>оружием, так и для рассмотрения вопроса о дальнейшем направлении соответствующих ходатайств Президенту Приднестровской Молдавской Республики.</w:t>
      </w:r>
    </w:p>
    <w:p w14:paraId="31E7D807" w14:textId="77777777" w:rsidR="00992BAC" w:rsidRDefault="00000000">
      <w:pPr>
        <w:ind w:firstLine="480"/>
        <w:jc w:val="both"/>
      </w:pPr>
      <w:r>
        <w:t>82. Документы, прилагаемые к ходатайству о награждении оружием, должны содержать сведения о наличии гражданства Приднестровской Молдавской Республики, личности гражданина (фамилия, имя, отчество, дата и место рождения, серия, номер, дата и место выдачи паспорта гражданина Приднестровской Молдавской Республики) и его служебном положении.</w:t>
      </w:r>
    </w:p>
    <w:p w14:paraId="26574A01" w14:textId="77777777" w:rsidR="00992BAC" w:rsidRDefault="00000000">
      <w:pPr>
        <w:ind w:firstLine="480"/>
        <w:jc w:val="both"/>
      </w:pPr>
      <w:r>
        <w:t>К ходатайству о награждении оружием гражданина Приднестровской Молдавской Республики, не являющегося военнослужащим или сотрудником государственной военизированной организации, прилагается предусмотренное Законом Приднестровской Молдавской Республики "Об обороте оружия и боеприпасов на территории Приднестровской Молдавской Республики" медицинское заключение об отсутствии у него противопоказаний к владению оружием.</w:t>
      </w:r>
    </w:p>
    <w:p w14:paraId="7DBED5F3" w14:textId="77777777" w:rsidR="00992BAC" w:rsidRDefault="00000000">
      <w:pPr>
        <w:ind w:firstLine="480"/>
        <w:jc w:val="both"/>
      </w:pPr>
      <w:r>
        <w:t>В ходатайстве также могут указываться вид, тип и модель оружия, которое предлагается вручить в качестве награды.</w:t>
      </w:r>
    </w:p>
    <w:p w14:paraId="1D22BBB6" w14:textId="77777777" w:rsidR="00992BAC" w:rsidRDefault="00000000">
      <w:pPr>
        <w:ind w:firstLine="480"/>
        <w:jc w:val="both"/>
      </w:pPr>
      <w:r>
        <w:t>Перечень документов, которые прилагаются к ходатайству о награждении оружием на имя руководителей государственных военизированных организаций, а также перечень содержащихся в них сведений определяются руководителями указанных организаций.</w:t>
      </w:r>
    </w:p>
    <w:p w14:paraId="5887EAB1" w14:textId="77777777" w:rsidR="00992BAC" w:rsidRDefault="00000000">
      <w:pPr>
        <w:ind w:firstLine="480"/>
        <w:jc w:val="both"/>
      </w:pPr>
      <w:r>
        <w:t>83. В случае принятия положительного решения по внесенным ходатайствам, подготавливаются представления к награждению оружием.</w:t>
      </w:r>
    </w:p>
    <w:p w14:paraId="71435D44" w14:textId="77777777" w:rsidR="00992BAC" w:rsidRDefault="00000000">
      <w:pPr>
        <w:ind w:firstLine="480"/>
        <w:jc w:val="both"/>
      </w:pPr>
      <w:r>
        <w:t>Представления к награждению оружием должны содержать сведения о личности награждаемого (фамилия, имя, отчество), служебном положении с указанием его заслуг, а также виде, типе, модели, калибре, серии, заводском номере и годе изготовления оружия, которое подлежит вручению в качестве награды, и количестве патронов к нему.</w:t>
      </w:r>
    </w:p>
    <w:p w14:paraId="405DF928" w14:textId="77777777" w:rsidR="00992BAC" w:rsidRDefault="00000000">
      <w:pPr>
        <w:ind w:firstLine="480"/>
        <w:jc w:val="both"/>
      </w:pPr>
      <w:r>
        <w:t>84. Наградное оружие вручается гражданину Приднестровской Молдавской Республики не позднее двух месяцев со дня вступления в силу правового акта Президента Приднестровской Молдавской Республики или руководителя государственной военизированной организации о награждении оружием.</w:t>
      </w:r>
    </w:p>
    <w:p w14:paraId="702C4C52" w14:textId="77777777" w:rsidR="00992BAC" w:rsidRDefault="00000000">
      <w:pPr>
        <w:ind w:firstLine="480"/>
        <w:jc w:val="both"/>
      </w:pPr>
      <w:r>
        <w:t>85. По поручению Президента Приднестровской Молдавской Республики и от его имени оружие могут вручать уполномоченные на то должностные лица.</w:t>
      </w:r>
    </w:p>
    <w:p w14:paraId="6E78C8FE" w14:textId="77777777" w:rsidR="00992BAC" w:rsidRDefault="00000000">
      <w:pPr>
        <w:ind w:firstLine="480"/>
        <w:jc w:val="both"/>
      </w:pPr>
      <w:r>
        <w:t>Порядок вручения наградного оружия в государственных военизированных организациях и перечень должностных лиц, которые могут вручать оружие в качестве награды, утверждаются руководителями этих организаций.</w:t>
      </w:r>
    </w:p>
    <w:p w14:paraId="2AC3A4FF" w14:textId="77777777" w:rsidR="00992BAC" w:rsidRDefault="00000000">
      <w:pPr>
        <w:ind w:firstLine="480"/>
        <w:jc w:val="both"/>
      </w:pPr>
      <w:r>
        <w:t>86. При вручении наградного оружия награжденному передаются заверенная в установленном порядке копия правового акта о награждении оружием и экземпляр приходно-расходного документа на выдачу оружия и патронов к нему.</w:t>
      </w:r>
    </w:p>
    <w:p w14:paraId="2E9D93B1" w14:textId="77777777" w:rsidR="00992BAC" w:rsidRDefault="00000000">
      <w:pPr>
        <w:ind w:firstLine="480"/>
        <w:jc w:val="both"/>
      </w:pPr>
      <w:r>
        <w:t>Награжденные, за исключением военнослужащих и сотрудников государственных военизированных организаций, обязаны пройти курс обучения по правилам безопасного обращения с оружием.</w:t>
      </w:r>
    </w:p>
    <w:p w14:paraId="6E37CAF5" w14:textId="77777777" w:rsidR="00992BAC" w:rsidRDefault="00000000">
      <w:pPr>
        <w:ind w:firstLine="480"/>
        <w:jc w:val="both"/>
      </w:pPr>
      <w:r>
        <w:t>87. Копии переданных награжденному документов или выписки из них направляются в недельный срок подразделением государственной военизированной организации, указанным в пункте 86 настоящего Положения, в Министерство внутренних дел Приднестровской Молдавской Республики для организации контроля за своевременностью регистрации указанного оружия и выдачи награжденному разрешения на его хранение и ношение в соответствии с требованиями Закона Приднестровской Молдавской Республики "Об обороте оружия и боеприпасов на территории Приднестровской Молдавской Республики".</w:t>
      </w:r>
    </w:p>
    <w:p w14:paraId="6D721B27" w14:textId="77777777" w:rsidR="00992BAC" w:rsidRDefault="00000000">
      <w:pPr>
        <w:ind w:firstLine="480"/>
        <w:jc w:val="both"/>
      </w:pPr>
      <w:r>
        <w:t xml:space="preserve">88. В случае утраты (хищения) документов, подтверждающих награждение оружием, выдача их дубликатов осуществляется подразделением государственной военизированной организации, указанным в пункте 86 настоящего Положения, при наличии заявления </w:t>
      </w:r>
      <w:r>
        <w:lastRenderedPageBreak/>
        <w:t>награжденного и справки органа внутренних дел о регистрации информации по факту утраты (хищения) указанных документов.</w:t>
      </w:r>
    </w:p>
    <w:p w14:paraId="4D8894A3" w14:textId="77777777" w:rsidR="00992BAC" w:rsidRDefault="00000000">
      <w:pPr>
        <w:ind w:firstLine="480"/>
        <w:jc w:val="both"/>
      </w:pPr>
      <w:r>
        <w:t>Военнослужащим и сотрудникам государственных военизированных организаций, а также иным лицам, утратившим указанные документы при прохождении военной службы, выполнении боевых и оперативно-служебных задач, выдача дубликатов осуществляется на основании их заявлений.</w:t>
      </w:r>
    </w:p>
    <w:p w14:paraId="0BBB1998" w14:textId="77777777" w:rsidR="00992BAC" w:rsidRDefault="00000000">
      <w:pPr>
        <w:ind w:firstLine="480"/>
        <w:jc w:val="both"/>
      </w:pPr>
      <w:r>
        <w:t>89. Правовой акт о награждении оружием может быть отменен при установлении факта необоснованного представления к награждению оружием.</w:t>
      </w:r>
    </w:p>
    <w:p w14:paraId="23D190AC" w14:textId="77777777" w:rsidR="00992BAC" w:rsidRDefault="00000000">
      <w:pPr>
        <w:ind w:firstLine="480"/>
        <w:jc w:val="both"/>
      </w:pPr>
      <w:r>
        <w:t>Наградное оружие и документы к нему, врученные награжденному, подлежат возврату по принадлежности в наградной фонд или выдавшие их органы, если в отношении награжденного отменен соответствующий правовой акт о его награждении.</w:t>
      </w:r>
    </w:p>
    <w:p w14:paraId="39A7CFA8" w14:textId="77777777" w:rsidR="00992BAC" w:rsidRDefault="00000000">
      <w:pPr>
        <w:ind w:firstLine="480"/>
        <w:jc w:val="both"/>
      </w:pPr>
      <w:r>
        <w:t>90. Изъятие наградного оружия может быть произведено по основаниям, предусмотренным законодательством Приднестровской Молдавской Республики, а также в соответствии с правовым актом должностного лица (органа), ранее издавшего правовой акт о награждении оружием.</w:t>
      </w:r>
    </w:p>
    <w:p w14:paraId="75D62A35" w14:textId="77777777" w:rsidR="00992BAC" w:rsidRDefault="00000000">
      <w:pPr>
        <w:ind w:firstLine="480"/>
        <w:jc w:val="both"/>
      </w:pPr>
      <w:r>
        <w:t>Изъятое наградное оружие и документы о награждении передаются органами внутренних дел в наградной фонд, выдавший оружие.</w:t>
      </w:r>
    </w:p>
    <w:p w14:paraId="341E2CB7" w14:textId="77777777" w:rsidR="00992BAC" w:rsidRDefault="00000000">
      <w:pPr>
        <w:ind w:firstLine="480"/>
        <w:jc w:val="both"/>
      </w:pPr>
      <w:r>
        <w:t>Разрешение на хранение и ношение наградного оружия аннулируется органом, выдавшим это разрешение, на основании акта изъятия наградного оружия.</w:t>
      </w:r>
    </w:p>
    <w:p w14:paraId="04A62CE5" w14:textId="77777777" w:rsidR="00992BAC" w:rsidRDefault="00000000">
      <w:pPr>
        <w:ind w:firstLine="480"/>
        <w:jc w:val="both"/>
      </w:pPr>
      <w:r>
        <w:t>91. Награжденный оружием обязан:</w:t>
      </w:r>
    </w:p>
    <w:p w14:paraId="7614FA72" w14:textId="77777777" w:rsidR="00992BAC" w:rsidRDefault="00000000">
      <w:pPr>
        <w:ind w:firstLine="480"/>
        <w:jc w:val="both"/>
      </w:pPr>
      <w:r>
        <w:t>а) представить в двухнедельный срок со дня получения наградного оружия в орган внутренних дел по месту жительства для регистрации и получения разрешения на хранение и ношение указанного оружия документы, выданные ему при награждении, а также другие документы, предусмотренные Законом Приднестровской Молдавской Республики "Об обороте оружия и боеприпасов на территории Приднестровской Молдавской Республики";</w:t>
      </w:r>
    </w:p>
    <w:p w14:paraId="1DD8DC88" w14:textId="77777777" w:rsidR="00992BAC" w:rsidRDefault="00000000">
      <w:pPr>
        <w:ind w:firstLine="480"/>
        <w:jc w:val="both"/>
      </w:pPr>
      <w:r>
        <w:t>б) при изменении места жительства, иных сведений о награжденном, указанных в разрешении на хранение и ношение наградного оружия, представить в десятидневный срок в орган внутренних дел по месту жительства заявление о переоформлении указанного разрешения;</w:t>
      </w:r>
    </w:p>
    <w:p w14:paraId="2390FD4A" w14:textId="77777777" w:rsidR="00992BAC" w:rsidRDefault="00000000">
      <w:pPr>
        <w:ind w:firstLine="480"/>
        <w:jc w:val="both"/>
      </w:pPr>
      <w:r>
        <w:t>в) с момента получения наградного оружия обеспечить его сохранность, безопасность хранения и исключить доступ к нему посторонних лиц.</w:t>
      </w:r>
    </w:p>
    <w:p w14:paraId="0C51B5FC" w14:textId="77777777" w:rsidR="00992BAC" w:rsidRDefault="00000000">
      <w:pPr>
        <w:ind w:firstLine="480"/>
        <w:jc w:val="both"/>
      </w:pPr>
      <w:r>
        <w:t>92. Формирование наградных фондов оружия и патронов к нему осуществляется в соответствии с настоящим Положением и положениями об указанных фондах, утверждаемыми руководителями государственных военизированных организаций.</w:t>
      </w:r>
    </w:p>
    <w:p w14:paraId="35BF3D91" w14:textId="77777777" w:rsidR="00992BAC" w:rsidRDefault="00000000">
      <w:pPr>
        <w:ind w:firstLine="480"/>
        <w:jc w:val="both"/>
      </w:pPr>
      <w:r>
        <w:t>93. В состав наградных фондов включаются:</w:t>
      </w:r>
    </w:p>
    <w:p w14:paraId="04A9C649" w14:textId="77777777" w:rsidR="00992BAC" w:rsidRDefault="00000000">
      <w:pPr>
        <w:ind w:firstLine="480"/>
        <w:jc w:val="both"/>
      </w:pPr>
      <w:r>
        <w:t>а) гражданское оружие, имеющее сертификаты соответствия;</w:t>
      </w:r>
    </w:p>
    <w:p w14:paraId="00289380" w14:textId="77777777" w:rsidR="00992BAC" w:rsidRDefault="00000000">
      <w:pPr>
        <w:ind w:firstLine="480"/>
        <w:jc w:val="both"/>
      </w:pPr>
      <w:r>
        <w:t>б) боевое и холодное оружие, включенное в утверждаемый Президентом Приднестровской Молдавской Республики перечень видов, типов, моделей боевого и холодного оружия, которым могут награждаться граждане Приднестровской Молдавской Республики;</w:t>
      </w:r>
    </w:p>
    <w:p w14:paraId="2FAF32B9" w14:textId="77777777" w:rsidR="00992BAC" w:rsidRDefault="00000000">
      <w:pPr>
        <w:ind w:firstLine="480"/>
        <w:jc w:val="both"/>
      </w:pPr>
      <w:r>
        <w:t>в) патроны к наградному оружию, соответствующие требованиям, установленным в настоящих Правилах.</w:t>
      </w:r>
    </w:p>
    <w:p w14:paraId="6F39B6E7" w14:textId="77777777" w:rsidR="00992BAC" w:rsidRDefault="00000000">
      <w:pPr>
        <w:ind w:firstLine="480"/>
        <w:jc w:val="both"/>
      </w:pPr>
      <w:r>
        <w:t>94. Оружие, подлежащее вручению в качестве награды на основании правовых актов Президента Приднестровской Молдавской Республики, а также патроны к нему приобретаются и хранятся государственными военизированными организациями в установленном порядке.</w:t>
      </w:r>
    </w:p>
    <w:p w14:paraId="142AA006" w14:textId="77777777" w:rsidR="00992BAC" w:rsidRDefault="00000000">
      <w:pPr>
        <w:ind w:firstLine="480"/>
        <w:jc w:val="both"/>
      </w:pPr>
      <w:r>
        <w:t>Отбор, приобретение, учет и передача для награждения указанного оружия и патронов к нему осуществляются государственными военизированными организациями по согласованию с Администрацией Президента Приднестровской Молдавской Республики.</w:t>
      </w:r>
    </w:p>
    <w:p w14:paraId="4249D36E" w14:textId="77777777" w:rsidR="00992BAC" w:rsidRDefault="00000000">
      <w:pPr>
        <w:ind w:firstLine="480"/>
        <w:jc w:val="both"/>
      </w:pPr>
      <w:r>
        <w:lastRenderedPageBreak/>
        <w:t>95. Порядок отбора в государственных военизированных организациях оружия и патронов в наградные фонды, проверки их технического состояния, учета оружия и патронов, включенных в наградные фонды, формы и порядок ведения учетных документов определяются руководителями этих организаций.</w:t>
      </w:r>
    </w:p>
    <w:p w14:paraId="25410738" w14:textId="77777777" w:rsidR="00992BAC" w:rsidRDefault="00000000">
      <w:pPr>
        <w:ind w:firstLine="480"/>
        <w:jc w:val="both"/>
      </w:pPr>
      <w:r>
        <w:t>96. Порядок проведения сверок учетных данных оружия и патронов, включенных в наградные фонды, определяется руководителями государственных военизированных организаций.</w:t>
      </w:r>
    </w:p>
    <w:p w14:paraId="4ABEA42B" w14:textId="77777777" w:rsidR="00992BAC" w:rsidRDefault="00000000">
      <w:pPr>
        <w:ind w:firstLine="480"/>
        <w:jc w:val="both"/>
      </w:pPr>
      <w:r>
        <w:t>97. Допускается производить замену и пополнение оружия и патронов в наградных фондах за счет боевого и холодного оружия, имеющегося в государственных военизированных организациях. Возврат и замена неисправного оружия и патронов осуществляются в порядке, установленном законодательством Приднестровской Молдавской Республики.</w:t>
      </w:r>
    </w:p>
    <w:p w14:paraId="0EACE1A3" w14:textId="77777777" w:rsidR="00992BAC" w:rsidRDefault="00000000">
      <w:pPr>
        <w:ind w:firstLine="480"/>
        <w:jc w:val="both"/>
      </w:pPr>
      <w:r>
        <w:t>98. Ввоз на территорию Приднестровской Молдавской Республики оружия и патронов, приобретенных в установленном порядке для формирования наградных фондов, осуществляется государственными военизированными организациями на основании разрешений, выдаваемых Министерством внутренних дел Приднестровской Молдавской Республики, с учетом законодательства о вывозе и ввозе культурных ценностей.</w:t>
      </w:r>
    </w:p>
    <w:p w14:paraId="1958DFCB" w14:textId="77777777" w:rsidR="00992BAC" w:rsidRDefault="00000000">
      <w:pPr>
        <w:ind w:firstLine="480"/>
        <w:jc w:val="both"/>
      </w:pPr>
      <w:r>
        <w:t>99. Юридические лица - поставщики (производители) оружия, спортивные организации, граждане Приднестровской Молдавской Республики вправе продавать или передавать государственным военизированным организациям имеющееся у них на законных основаниях оружие для формирования наградных фондов.</w:t>
      </w:r>
    </w:p>
    <w:p w14:paraId="018E1D5B" w14:textId="77777777" w:rsidR="00992BAC" w:rsidRDefault="00000000">
      <w:pPr>
        <w:ind w:firstLine="480"/>
        <w:jc w:val="both"/>
      </w:pPr>
      <w:r>
        <w:t>Продажа или передача в наградные фонды указанных организаций оружия, состоящего на учете в органах внутренних дел, осуществляется после их предварительного уведомления в порядке, установленном законодательством Приднестровской Молдавской Республики.</w:t>
      </w:r>
    </w:p>
    <w:p w14:paraId="4408DEC9" w14:textId="77777777" w:rsidR="00992BAC" w:rsidRDefault="00000000">
      <w:pPr>
        <w:ind w:firstLine="480"/>
        <w:jc w:val="both"/>
      </w:pPr>
      <w:r>
        <w:t>100. По согласованию с Министерством внутренних дел Приднестровской Молдавской Республики в состав наградного фонда в соответствии с законодательством Приднестровской Молдавской Республики может включаться оружие из числа добровольно сданного или найденного после проведения его историко-культурной и искусствоведческой экспертизы.</w:t>
      </w:r>
    </w:p>
    <w:p w14:paraId="23579DBD" w14:textId="77777777" w:rsidR="00992BAC" w:rsidRDefault="00000000">
      <w:pPr>
        <w:ind w:firstLine="480"/>
        <w:jc w:val="both"/>
      </w:pPr>
      <w:r>
        <w:t>101. Исключение оружия и патронов из наградных фондов осуществляется в случае:</w:t>
      </w:r>
    </w:p>
    <w:p w14:paraId="734B1CFF" w14:textId="77777777" w:rsidR="00992BAC" w:rsidRDefault="00000000">
      <w:pPr>
        <w:ind w:firstLine="480"/>
        <w:jc w:val="both"/>
      </w:pPr>
      <w:r>
        <w:t>а) вручения в качестве награды;</w:t>
      </w:r>
    </w:p>
    <w:p w14:paraId="23A44B77" w14:textId="77777777" w:rsidR="00992BAC" w:rsidRDefault="00000000">
      <w:pPr>
        <w:ind w:firstLine="480"/>
        <w:jc w:val="both"/>
      </w:pPr>
      <w:r>
        <w:t>б) признания оружия и патронов непригодными к дальнейшей эксплуатации (использованию) на основании акта технического состояния;</w:t>
      </w:r>
    </w:p>
    <w:p w14:paraId="70EFCC33" w14:textId="77777777" w:rsidR="00992BAC" w:rsidRDefault="00000000">
      <w:pPr>
        <w:ind w:firstLine="480"/>
        <w:jc w:val="both"/>
      </w:pPr>
      <w:r>
        <w:t>в) передачи в наградной фонд другой государственной военизированной организации;</w:t>
      </w:r>
    </w:p>
    <w:p w14:paraId="3A79B4AB" w14:textId="77777777" w:rsidR="00992BAC" w:rsidRDefault="00000000">
      <w:pPr>
        <w:ind w:firstLine="480"/>
        <w:jc w:val="both"/>
      </w:pPr>
      <w:r>
        <w:t>г) передачи в музеи в порядке, установленном нормативными правовыми актами Приднестровской Молдавской Республики;</w:t>
      </w:r>
    </w:p>
    <w:p w14:paraId="6A14CC93" w14:textId="77777777" w:rsidR="00992BAC" w:rsidRDefault="00000000">
      <w:pPr>
        <w:ind w:firstLine="480"/>
        <w:jc w:val="both"/>
      </w:pPr>
      <w:r>
        <w:t>д) исключения из перечня видов, типов, моделей огнестрельного и холодного оружия, которым могут награждаться граждане Приднестровской Молдавской Республики, а также аннулирования сертификата модели оружия или патрона к нему.</w:t>
      </w:r>
    </w:p>
    <w:p w14:paraId="3AF9160B" w14:textId="77777777" w:rsidR="00992BAC" w:rsidRDefault="00000000">
      <w:pPr>
        <w:ind w:firstLine="480"/>
        <w:jc w:val="both"/>
      </w:pPr>
      <w:r>
        <w:t>102. Наградное оружие комплектуется патронами с пулями без стальных сердечников, пиротехнических составов и иного специального метаемого снаряжения.</w:t>
      </w:r>
    </w:p>
    <w:p w14:paraId="00CF7A65" w14:textId="77777777" w:rsidR="00992BAC" w:rsidRDefault="00000000">
      <w:pPr>
        <w:ind w:firstLine="480"/>
        <w:jc w:val="both"/>
      </w:pPr>
      <w:r>
        <w:t>Комплектование патронами с оболочечными пулями и стальным сердечником допускается только в случае, если для конкретной модели наградного оружия другие патроны не применяются.</w:t>
      </w:r>
    </w:p>
    <w:p w14:paraId="3297125D" w14:textId="77777777" w:rsidR="00992BAC" w:rsidRDefault="00000000">
      <w:pPr>
        <w:ind w:firstLine="480"/>
        <w:jc w:val="both"/>
      </w:pPr>
      <w:r>
        <w:t>Не допускается комплектовать наградное оружие патронами, запрещенными к обороту Законом Приднестровской Молдавской Республики "Об обороте оружия и боеприпасов на территории Приднестровской Молдавской Республики", не предусмотренными для соответствующей модели наградного оружия либо имеющими специальное назначение.</w:t>
      </w:r>
    </w:p>
    <w:p w14:paraId="68A850ED" w14:textId="77777777" w:rsidR="00992BAC" w:rsidRDefault="00000000">
      <w:pPr>
        <w:ind w:firstLine="480"/>
        <w:jc w:val="both"/>
      </w:pPr>
      <w:r>
        <w:t>103. В разрешении и учетных документах на каждую единицу выдаваемого наградного оружия количество патронов указывается из расчета на два снаряженных магазина (обоймы, барабана).</w:t>
      </w:r>
    </w:p>
    <w:p w14:paraId="1C3582F5" w14:textId="77777777" w:rsidR="00992BAC" w:rsidRDefault="00000000">
      <w:pPr>
        <w:ind w:firstLine="480"/>
        <w:jc w:val="both"/>
      </w:pPr>
      <w:r>
        <w:lastRenderedPageBreak/>
        <w:t>104. Награжденные оружием могут приобретать патроны взамен израсходованных, в том числе для проведения тренировочных стрельб на стрелковых объектах, за плату через наградные фонды или Министерство внутренних дел Приднестровской Молдавской Республики.</w:t>
      </w:r>
    </w:p>
    <w:p w14:paraId="4BEDAD8C" w14:textId="77777777" w:rsidR="00992BAC" w:rsidRDefault="00000000">
      <w:pPr>
        <w:ind w:firstLine="480"/>
        <w:jc w:val="both"/>
      </w:pPr>
      <w:r>
        <w:t>Приобретение патронов к наградному оружию взамен израсходованных осуществляется награжденным после подтверждения в установленном порядке факта их использования либо при признании патронов непригодными для дальнейшего использования органом внутренних дел по месту жительства награжденного.</w:t>
      </w:r>
    </w:p>
    <w:p w14:paraId="7827A4B4" w14:textId="77777777" w:rsidR="00992BAC" w:rsidRDefault="00000000">
      <w:pPr>
        <w:ind w:firstLine="480"/>
        <w:jc w:val="both"/>
      </w:pPr>
      <w:r>
        <w:t>105. Правила нанесения памятных надписей на наградное оружие, его отделки и художественного оформления устанавливаются в положениях о наградных фондах государственных военизированных организаций.</w:t>
      </w:r>
    </w:p>
    <w:p w14:paraId="23E68D38" w14:textId="77777777" w:rsidR="00992BAC" w:rsidRDefault="00000000">
      <w:pPr>
        <w:pStyle w:val="2"/>
        <w:ind w:firstLine="480"/>
        <w:jc w:val="center"/>
      </w:pPr>
      <w:r>
        <w:t>7. Коллекционирование и экспонирование оружия</w:t>
      </w:r>
    </w:p>
    <w:p w14:paraId="5EC472AF" w14:textId="77777777" w:rsidR="00992BAC" w:rsidRDefault="00000000">
      <w:pPr>
        <w:ind w:firstLine="480"/>
        <w:jc w:val="both"/>
      </w:pPr>
      <w:r>
        <w:t>106. Коллекционированием и экспонированием гражданского оружия на территории Приднестровской Молдавской Республики могут заниматься граждане и юридические лица, имеющие разрешения, предоставляющие право на коллекционирование и экспонирование оружия.</w:t>
      </w:r>
    </w:p>
    <w:p w14:paraId="31709F82" w14:textId="77777777" w:rsidR="00992BAC" w:rsidRDefault="00000000">
      <w:pPr>
        <w:ind w:firstLine="480"/>
        <w:jc w:val="both"/>
      </w:pPr>
      <w:r>
        <w:t>107. Граждане и юридические лица обязаны получить разрешение органов внутренних дел по месту жительства (государственной регистрации) (при коллекционировании и экспонировании огнестрельного оружия - Министерство внутренних дел Приднестровской Молдавской Республики) на коллекционирование и экспонирование оружия в следующих случаях:</w:t>
      </w:r>
    </w:p>
    <w:p w14:paraId="48A40256" w14:textId="77777777" w:rsidR="00992BAC" w:rsidRDefault="00000000">
      <w:pPr>
        <w:ind w:firstLine="480"/>
        <w:jc w:val="both"/>
      </w:pPr>
      <w:r>
        <w:t>а) граждане - при наличии у них в собственности 10 (десяти) и более единиц коллекционного оружия;</w:t>
      </w:r>
    </w:p>
    <w:p w14:paraId="56FA7B5A" w14:textId="77777777" w:rsidR="00992BAC" w:rsidRDefault="00000000">
      <w:pPr>
        <w:ind w:firstLine="480"/>
        <w:jc w:val="both"/>
      </w:pPr>
      <w:r>
        <w:t>б) граждане и юридические лица - для экспонирования коллекционного оружия.</w:t>
      </w:r>
    </w:p>
    <w:p w14:paraId="625B0AED" w14:textId="77777777" w:rsidR="00992BAC" w:rsidRDefault="00000000">
      <w:pPr>
        <w:ind w:firstLine="480"/>
        <w:jc w:val="both"/>
      </w:pPr>
      <w:r>
        <w:t>108. Разрешение на коллекционирование и экспонирование гражданского оружия выдается гражданам и юридическим лицам в течение 30 (тридцати) дней по форме, установленной Министерством внутренних дел Приднестровской Молдавской Республики. Разрешение на коллекционирование и экспонирование оружия выдается бессрочно.</w:t>
      </w:r>
    </w:p>
    <w:p w14:paraId="59BF2121" w14:textId="77777777" w:rsidR="00992BAC" w:rsidRDefault="00000000">
      <w:pPr>
        <w:ind w:firstLine="480"/>
        <w:jc w:val="both"/>
      </w:pPr>
      <w:r>
        <w:t>109. Требования к условиям коллекционирования и экспонирования устанавливаются Министерством внутренних дел Приднестровской Молдавской Республики.</w:t>
      </w:r>
    </w:p>
    <w:p w14:paraId="1466D292" w14:textId="77777777" w:rsidR="00992BAC" w:rsidRDefault="00000000">
      <w:pPr>
        <w:ind w:firstLine="480"/>
        <w:jc w:val="both"/>
      </w:pPr>
      <w:r>
        <w:t>110. Плановая проверка надлежащего соблюдения требований и условий коллекционирования и экспонирования оружия проводится органами внутренних дел по месту жительства (государственной регистрации) не реже 1 (одного) раза в 3 (три) года.</w:t>
      </w:r>
    </w:p>
    <w:p w14:paraId="47A8EDE0" w14:textId="77777777" w:rsidR="00992BAC" w:rsidRDefault="00000000">
      <w:pPr>
        <w:pStyle w:val="2"/>
        <w:ind w:firstLine="480"/>
        <w:jc w:val="center"/>
      </w:pPr>
      <w:r>
        <w:t>8. Выдача разрешений</w:t>
      </w:r>
    </w:p>
    <w:p w14:paraId="36BA851D" w14:textId="77777777" w:rsidR="00992BAC" w:rsidRDefault="00000000">
      <w:pPr>
        <w:ind w:firstLine="480"/>
        <w:jc w:val="both"/>
      </w:pPr>
      <w:r>
        <w:t>111. Министр внутренних дел Приднестровской Молдавской Республики выдает разрешения на:</w:t>
      </w:r>
    </w:p>
    <w:p w14:paraId="2C91821A" w14:textId="77777777" w:rsidR="00992BAC" w:rsidRDefault="00000000">
      <w:pPr>
        <w:ind w:firstLine="480"/>
        <w:jc w:val="both"/>
      </w:pPr>
      <w:r>
        <w:t>а) провоз (транзит) через границу Приднестровской Молдавской Республики гражданского оружия, взрывчатых материалов юридическим лицам, имеющим разрешение на приобретение и хранение данных предметов и веществ;</w:t>
      </w:r>
    </w:p>
    <w:p w14:paraId="6538EDBE" w14:textId="77777777" w:rsidR="00992BAC" w:rsidRDefault="00000000">
      <w:pPr>
        <w:ind w:firstLine="480"/>
        <w:jc w:val="both"/>
      </w:pPr>
      <w:r>
        <w:t>б) вывоз за границу и ввоз в Приднестровскую Молдавскую Республику гражданского (спортивного) оружия и боеприпасов к нему юридическими и физическими лицами;</w:t>
      </w:r>
    </w:p>
    <w:p w14:paraId="54058B1B" w14:textId="77777777" w:rsidR="00992BAC" w:rsidRDefault="00000000">
      <w:pPr>
        <w:ind w:firstLine="480"/>
        <w:jc w:val="both"/>
      </w:pPr>
      <w:r>
        <w:t>в) приобретение нарезного огнестрельного оружия юридическими и физическими лицами;</w:t>
      </w:r>
    </w:p>
    <w:p w14:paraId="73B67906" w14:textId="77777777" w:rsidR="00992BAC" w:rsidRDefault="00000000">
      <w:pPr>
        <w:ind w:firstLine="480"/>
        <w:jc w:val="both"/>
      </w:pPr>
      <w:r>
        <w:t>г) хранение огнестрельного оружия юридическими лицами;</w:t>
      </w:r>
    </w:p>
    <w:p w14:paraId="3A4DE2CD" w14:textId="77777777" w:rsidR="00992BAC" w:rsidRDefault="00000000">
      <w:pPr>
        <w:ind w:firstLine="480"/>
        <w:jc w:val="both"/>
      </w:pPr>
      <w:r>
        <w:lastRenderedPageBreak/>
        <w:t>д) хранение и ношение нарезного огнестрельного оружия физическими лицами;</w:t>
      </w:r>
    </w:p>
    <w:p w14:paraId="5902A39E" w14:textId="77777777" w:rsidR="00992BAC" w:rsidRDefault="00000000">
      <w:pPr>
        <w:ind w:firstLine="480"/>
        <w:jc w:val="both"/>
      </w:pPr>
      <w:r>
        <w:t>е) на хранение и ношение наградного оружия;</w:t>
      </w:r>
    </w:p>
    <w:p w14:paraId="554BD9BC" w14:textId="77777777" w:rsidR="00992BAC" w:rsidRDefault="00000000">
      <w:pPr>
        <w:ind w:firstLine="480"/>
        <w:jc w:val="both"/>
      </w:pPr>
      <w:r>
        <w:t>ж) на коллекционирование и экспонирование оружия физическими и юридическими лицами.</w:t>
      </w:r>
    </w:p>
    <w:p w14:paraId="59ECEC5E" w14:textId="77777777" w:rsidR="00992BAC" w:rsidRDefault="00000000">
      <w:pPr>
        <w:ind w:firstLine="480"/>
        <w:jc w:val="both"/>
      </w:pPr>
      <w:r>
        <w:t>112. Начальник Управления милиции общественной безопасности Министерства внутренних дел Приднестровской Молдавской Республики в установленном порядке выдает разрешения на:</w:t>
      </w:r>
    </w:p>
    <w:p w14:paraId="7134C1A4" w14:textId="77777777" w:rsidR="00992BAC" w:rsidRDefault="00000000">
      <w:pPr>
        <w:ind w:firstLine="480"/>
        <w:jc w:val="both"/>
      </w:pPr>
      <w:r>
        <w:t>а) ношение служебного оружия работникам юридических лиц;</w:t>
      </w:r>
    </w:p>
    <w:p w14:paraId="0FF59536" w14:textId="77777777" w:rsidR="00992BAC" w:rsidRDefault="00000000">
      <w:pPr>
        <w:ind w:firstLine="480"/>
        <w:jc w:val="both"/>
      </w:pPr>
      <w:r>
        <w:t>б) перевозку предметов и веществ, на которых установлена разрешительная система по территории Приднестровской Молдавской Республики.</w:t>
      </w:r>
    </w:p>
    <w:p w14:paraId="5B69E9FE" w14:textId="77777777" w:rsidR="00992BAC" w:rsidRDefault="00000000">
      <w:pPr>
        <w:ind w:firstLine="480"/>
        <w:jc w:val="both"/>
      </w:pPr>
      <w:r>
        <w:t>113. Начальник территориального органа внутренних дел Министерства внутренних дел Приднестровской Молдавской Республики выдает разрешения на:</w:t>
      </w:r>
    </w:p>
    <w:p w14:paraId="0942AA04" w14:textId="77777777" w:rsidR="00992BAC" w:rsidRDefault="00000000">
      <w:pPr>
        <w:ind w:firstLine="480"/>
        <w:jc w:val="both"/>
      </w:pPr>
      <w:r>
        <w:t>а) приобретение гражданского оружия (кроме нарезного);</w:t>
      </w:r>
    </w:p>
    <w:p w14:paraId="5D810EC7" w14:textId="77777777" w:rsidR="00992BAC" w:rsidRDefault="00000000">
      <w:pPr>
        <w:ind w:firstLine="480"/>
        <w:jc w:val="both"/>
      </w:pPr>
      <w:r>
        <w:t>б) хранение и ношение гражданского оружия (кроме нарезного) физическими лицами;</w:t>
      </w:r>
    </w:p>
    <w:p w14:paraId="3B20D264" w14:textId="77777777" w:rsidR="00992BAC" w:rsidRDefault="00000000">
      <w:pPr>
        <w:ind w:firstLine="480"/>
        <w:jc w:val="both"/>
      </w:pPr>
      <w:r>
        <w:t>в) приобретение боеприпасов к гладкоствольному оружию;</w:t>
      </w:r>
    </w:p>
    <w:p w14:paraId="753427F5" w14:textId="77777777" w:rsidR="00992BAC" w:rsidRDefault="00000000">
      <w:pPr>
        <w:ind w:firstLine="480"/>
        <w:jc w:val="both"/>
      </w:pPr>
      <w:r>
        <w:t>г) на коллекционирование и экспонирование гладкоствольного и холодного оружия гражданам.</w:t>
      </w:r>
    </w:p>
    <w:p w14:paraId="6CEDD5D7" w14:textId="77777777" w:rsidR="00992BAC" w:rsidRDefault="00000000">
      <w:pPr>
        <w:ind w:firstLine="480"/>
        <w:jc w:val="both"/>
      </w:pPr>
      <w:r>
        <w:t>114. Разрешения на хранение или хранение и ношение оружия выдается сроком на 3 (три) года органами внутренних дел в соответствии с Законом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Республики".</w:t>
      </w:r>
    </w:p>
    <w:p w14:paraId="7B319269" w14:textId="77777777" w:rsidR="00992BAC" w:rsidRDefault="00000000">
      <w:pPr>
        <w:ind w:firstLine="480"/>
        <w:jc w:val="both"/>
      </w:pPr>
      <w:r>
        <w:t>115. Продление разрешений производится на основании и в порядке, предусмотренными пунктом 2 статьи 15 Закона Приднестровской Молдавской Республики от 11 января 2010 года № 5-З-IV "Об обороте оружия и боеприпасов на территории Приднестровской Молдавской Республики".</w:t>
      </w:r>
    </w:p>
    <w:p w14:paraId="37CAC958" w14:textId="77777777" w:rsidR="00992BAC" w:rsidRDefault="00000000">
      <w:pPr>
        <w:pStyle w:val="2"/>
        <w:ind w:firstLine="480"/>
        <w:jc w:val="center"/>
      </w:pPr>
      <w:r>
        <w:t>9. Допуск лиц к работам, связанным с хранением, использованием и перевозкой оружия и боеприпасов</w:t>
      </w:r>
    </w:p>
    <w:p w14:paraId="799B10E7" w14:textId="77777777" w:rsidR="00992BAC" w:rsidRDefault="00000000">
      <w:pPr>
        <w:ind w:firstLine="480"/>
        <w:jc w:val="both"/>
      </w:pPr>
      <w:r>
        <w:t>116. Прием граждан на работу, непосредственно связанную с хранением, охраной, учетом, перевозкой и использованием предметов и веществ, на которые установлена разрешительная система, производится администрацией предприятия, организации, учреждения или учебного заведения только по предварительному согласию городских (районных) органов внутренних дел.</w:t>
      </w:r>
    </w:p>
    <w:p w14:paraId="4CE46940" w14:textId="77777777" w:rsidR="00992BAC" w:rsidRDefault="00000000">
      <w:pPr>
        <w:ind w:firstLine="480"/>
        <w:jc w:val="both"/>
      </w:pPr>
      <w:r>
        <w:t>117. Допуск лиц к работам, связанным с приобретением, хранением, учетом, использованием, охраной или перевозкой предметов и веществ, на которые установлена разрешительная система, осуществляется органами внутренних дел после всесторонней и тщательной проверки на основании заявлений администраций юридических лиц, которые представляют в территориальный орган внутренних дел необходимые данные (списки лиц с указаниями фамилии, имени, отчества, даты и места рождения, места жительства, сведений о прошлой трудовой деятельности и медицинских документов, свидетельствующих о пригодности данного лица к указанному виду работы).</w:t>
      </w:r>
    </w:p>
    <w:p w14:paraId="71A6957D" w14:textId="77777777" w:rsidR="00992BAC" w:rsidRDefault="00000000">
      <w:pPr>
        <w:ind w:firstLine="480"/>
        <w:jc w:val="both"/>
      </w:pPr>
      <w:r>
        <w:t xml:space="preserve">118. Орган внутренних дел отказывает в допуске лицам, связанным по работе с хранением, охраной, учетом, использованием и перевозкой предметов и веществ, на которые распространяется действие разрешительной системы, а также в выдаче разрешений на приобретение, хранение, хранение и ношение огнестрельного оружия и боеприпасов к нему гражданам при наличии обстоятельств, препятствующих получению разрешения на </w:t>
      </w:r>
      <w:r>
        <w:lastRenderedPageBreak/>
        <w:t>приобретение, хранение, хранение и ношение огнестрельного оружия и боеприпасов к нему, указанных в настоящем Положении.</w:t>
      </w:r>
    </w:p>
    <w:p w14:paraId="1EC1C310" w14:textId="77777777" w:rsidR="00992BAC" w:rsidRDefault="00000000">
      <w:pPr>
        <w:ind w:firstLine="480"/>
        <w:jc w:val="both"/>
      </w:pPr>
      <w:r>
        <w:t>119. При наличии обстоятельств, препятствующих допуску лиц к работе, связанной со взрывчатыми материалами, а личного состава ведомственной охраны к огнестрельному оружию, орган внутренних дел в письменной форме извещает об этом администрацию юридических лиц.</w:t>
      </w:r>
    </w:p>
    <w:p w14:paraId="0A6510F6" w14:textId="77777777" w:rsidR="00992BAC" w:rsidRDefault="00000000">
      <w:pPr>
        <w:ind w:firstLine="480"/>
        <w:jc w:val="both"/>
      </w:pPr>
      <w:r>
        <w:t>120. Об отказе в допуске лицам, оформляющимся на работу, связанную с хранением оружия и боеприпасов к нему, хранением денежных средств и ценностей, драгоценных металлов и драгоценных камней, а также транспортировкой денежных средств и ценностей, администрациям юридических лиц сообщается в письменной форме. В случае наличия в основаниях отказа сведений, содержащих государственную тайну, сообщение оформляется без ссылки на обстоятельства, препятствующие допуску.</w:t>
      </w:r>
    </w:p>
    <w:p w14:paraId="6248602B" w14:textId="77777777" w:rsidR="00992BAC" w:rsidRDefault="00000000">
      <w:pPr>
        <w:ind w:firstLine="480"/>
        <w:jc w:val="both"/>
      </w:pPr>
      <w:r>
        <w:t>121. На работников юридических лиц, имеющих лицензию на охранную деятельность, запрашивается свидетельство об окончании специальной профессиональной подготовки в органах внутренних дел.</w:t>
      </w:r>
    </w:p>
    <w:p w14:paraId="0D9E314F" w14:textId="77777777" w:rsidR="00992BAC" w:rsidRDefault="00000000">
      <w:pPr>
        <w:ind w:firstLine="480"/>
        <w:jc w:val="both"/>
      </w:pPr>
      <w:r>
        <w:t>122. Служебное разрешение на право ношения служебного оружия выдается сроком на 1 (один) год. При продлении срока действия служебного разрешения на право ношения служебного оружия документы оформляются как при первичном обращении.</w:t>
      </w:r>
    </w:p>
    <w:p w14:paraId="08D65575" w14:textId="77777777" w:rsidR="00992BAC" w:rsidRDefault="00000000">
      <w:pPr>
        <w:pStyle w:val="2"/>
        <w:ind w:firstLine="480"/>
        <w:jc w:val="center"/>
      </w:pPr>
      <w:r>
        <w:t>10. Порядок открытия и функционирования стрелковых тиров, стрельбищ, стрелково-охотничьих стендов, оружейно-ремонтных мастерских и магазинов по продаже гражданского оружия, боеприпасов к нему и охотничьих ножей</w:t>
      </w:r>
    </w:p>
    <w:p w14:paraId="21990DFF" w14:textId="77777777" w:rsidR="00992BAC" w:rsidRDefault="00000000">
      <w:pPr>
        <w:ind w:firstLine="480"/>
        <w:jc w:val="both"/>
      </w:pPr>
      <w:r>
        <w:t>123. Стрелковые тиры, стрельбища, стрелково-охотничьи стенды открываются (юридическими лицами всех форм собственности) по разрешениям органов внутренних дел при соблюдении условий, обеспечивающих безопасность для окружающих.</w:t>
      </w:r>
    </w:p>
    <w:p w14:paraId="07BAB4B9" w14:textId="77777777" w:rsidR="00992BAC" w:rsidRDefault="00000000">
      <w:pPr>
        <w:ind w:firstLine="480"/>
        <w:jc w:val="both"/>
      </w:pPr>
      <w:r>
        <w:t xml:space="preserve">124. Запрещается оборудование открытых тиров, предназначенных для стрельбы из малокалиберного оружия, на расстоянии </w:t>
      </w:r>
      <w:proofErr w:type="gramStart"/>
      <w:r>
        <w:t>ближе</w:t>
      </w:r>
      <w:proofErr w:type="gramEnd"/>
      <w:r>
        <w:t xml:space="preserve"> чем 2 км от населенных пунктов, а тиров для стрельбы из крупнокалиберного оружия - 6 км. Полуоткрытые тиры запрещается размещать </w:t>
      </w:r>
      <w:proofErr w:type="gramStart"/>
      <w:r>
        <w:t>ближе</w:t>
      </w:r>
      <w:proofErr w:type="gramEnd"/>
      <w:r>
        <w:t xml:space="preserve"> чем в 300 метрах от жилых и общественных зданий.</w:t>
      </w:r>
    </w:p>
    <w:p w14:paraId="20B3E2D1" w14:textId="77777777" w:rsidR="00992BAC" w:rsidRDefault="00000000">
      <w:pPr>
        <w:ind w:firstLine="480"/>
        <w:jc w:val="both"/>
      </w:pPr>
      <w:r>
        <w:t xml:space="preserve">125. В зависимости от характера внешних ограждений огневой зоны и устройств перехвата пуль установлено несколько типов сооружений для стрелкового спорта: стрельбища-комплексы, состоящие из нескольких открытых тиров; крытые (закрытые) тиры, имеющие непробиваемые стены и потолок, где поперечные и боковые перехваты не предусмотрены; полуоткрытые тиры, имеющие пуленепробиваемые стены и поперечные перехваты поверху; открытые участки местности, имеющие </w:t>
      </w:r>
      <w:proofErr w:type="spellStart"/>
      <w:r>
        <w:t>пулеприемные</w:t>
      </w:r>
      <w:proofErr w:type="spellEnd"/>
      <w:r>
        <w:t xml:space="preserve"> и боковые земляные валы и необходимые зоны безопасности.</w:t>
      </w:r>
    </w:p>
    <w:p w14:paraId="30113BF3" w14:textId="77777777" w:rsidR="00992BAC" w:rsidRDefault="00000000">
      <w:pPr>
        <w:ind w:firstLine="480"/>
        <w:jc w:val="both"/>
      </w:pPr>
      <w:r>
        <w:t>126. Пригодность тира, стрельбища или стрелково-охотничьего стенда для эксплуатации определяется комиссией в составе представителей органов внутренних дел, а также представителей заинтересованных организаций.</w:t>
      </w:r>
    </w:p>
    <w:p w14:paraId="2035B2D2" w14:textId="77777777" w:rsidR="00992BAC" w:rsidRDefault="00000000">
      <w:pPr>
        <w:ind w:firstLine="480"/>
        <w:jc w:val="both"/>
      </w:pPr>
      <w:r>
        <w:t xml:space="preserve">127. Хранение огнестрельного оружия в спортивно-стрелковых клубах, допускается в специально оборудованном хранилище, отвечающем требованиям настоящего Положения при наличии охранной сигнализации в несколько рубежей, выведенной на пункт централизованной </w:t>
      </w:r>
      <w:r>
        <w:lastRenderedPageBreak/>
        <w:t>охраны или на пульт централизованного наблюдения органа внутренних дел, установление охраны и пропускного режима в рабочее время.</w:t>
      </w:r>
    </w:p>
    <w:p w14:paraId="4719D816" w14:textId="77777777" w:rsidR="00992BAC" w:rsidRDefault="00000000">
      <w:pPr>
        <w:ind w:firstLine="480"/>
        <w:jc w:val="both"/>
      </w:pPr>
      <w:r>
        <w:t>128. Инструкция по пропускному и внутриобъектовому режиму разрабатывается администрацией тира с учетом особенностей охраняемого объекта, согласовывается с городским (районным) органом внутренних дел и утверждается руководителем организации. Пропускной режим в тир должен предусматривать установление строгого порядка входа и выхода, вноса и выноса (вывоза) оружия, боевых припасов и других материальных ценностей. Внутриобъектовый режим включает мероприятия, обеспечивающие соблюдение внутреннего распорядка работы тира (режим рабочего времени сотрудников), порядок выдачи и сдачи оружия, боевых припасов, введение постоянных и разовых материальных пропусков. В целях обеспечения пропускного и внутриобъектового режима входные двери в стрелковый тир (стрелковую галерею) оборудуются надежными запорами, электрозвонком и глазком. Пропуск в тир сотрудников, стрелков-спортсменов должен производится через контрольно-пропускной пункт, который должен быть оснащен необходимыми ящиками для хранения ключей и документации, стендами с образцами пропусков, инструкциями, графиками занятий в секциях и т.д.</w:t>
      </w:r>
    </w:p>
    <w:p w14:paraId="4583ADDE" w14:textId="77777777" w:rsidR="00992BAC" w:rsidRDefault="00000000">
      <w:pPr>
        <w:ind w:firstLine="480"/>
        <w:jc w:val="both"/>
      </w:pPr>
      <w:r>
        <w:t>129. Стрелковая галерея и оружейная комната, если они находятся в одном здании, отделяются от вспомогательных помещений (учебных классов, комнат отдыха, кабинетов тренеров и хозяйственных помещений) стальными решетчатыми перегородками. В этих перегородках оборудуются решетчатые двери, которые должны быть постоянно закрыты на замок. Перегородки изготавливаются из стального прутка диаметром не менее 15 мм. Прутки решетчатых перегородок свариваются в каждом перекрестии, образуя ячейки размером не более 150 х 150 мм. Концы прутьев решеток заделываются в стену, потолок, пол на глубину не менее чем 80 мм и заливаются бетоном.</w:t>
      </w:r>
    </w:p>
    <w:p w14:paraId="67B1EA5F" w14:textId="77777777" w:rsidR="00992BAC" w:rsidRDefault="00000000">
      <w:pPr>
        <w:ind w:firstLine="480"/>
        <w:jc w:val="both"/>
      </w:pPr>
      <w:r>
        <w:t>130. Категорически запрещается хранение огнестрельного оружия в стрелковых галереях тиров во время перерыва между стрельбами, а также оставление оружия и боевых припасов на огневом рубеже без надзора.</w:t>
      </w:r>
    </w:p>
    <w:p w14:paraId="2F793EB7" w14:textId="77777777" w:rsidR="00992BAC" w:rsidRDefault="00000000">
      <w:pPr>
        <w:ind w:firstLine="480"/>
        <w:jc w:val="both"/>
      </w:pPr>
      <w:r>
        <w:t>131. Прием огнестрельного оружия (в том числе охотничьих ружей) в ремонт производится:</w:t>
      </w:r>
    </w:p>
    <w:p w14:paraId="5967C427" w14:textId="77777777" w:rsidR="00992BAC" w:rsidRDefault="00000000">
      <w:pPr>
        <w:ind w:firstLine="480"/>
        <w:jc w:val="both"/>
      </w:pPr>
      <w:r>
        <w:t>а) от граждан - при наличии разрешения органов внутренних дел на хранение оружия и документов, удостоверяющих личность;</w:t>
      </w:r>
    </w:p>
    <w:p w14:paraId="7CDCE58E" w14:textId="77777777" w:rsidR="00992BAC" w:rsidRDefault="00000000">
      <w:pPr>
        <w:ind w:firstLine="480"/>
        <w:jc w:val="both"/>
      </w:pPr>
      <w:r>
        <w:t>б) от организаций - при наличии у представителя организации разрешения органов внутренних дел на хранение оружия, сопроводительного письма руководителя организации, доверенности и документа, удостоверяющего личность. В случае сдачи в ремонт не зарегистрированного в органах внутренних дел огнестрельного оружия, оно администрацией мастерской немедленно сдается в орган внутренних дел с указанием сведений о лице, сдавшем это оружие.</w:t>
      </w:r>
    </w:p>
    <w:p w14:paraId="415F6D2D" w14:textId="77777777" w:rsidR="00992BAC" w:rsidRDefault="00000000">
      <w:pPr>
        <w:ind w:firstLine="480"/>
        <w:jc w:val="both"/>
      </w:pPr>
      <w:r>
        <w:t>132. Выдача огнестрельного оружия после ремонта его в оружейной мастерской производится:</w:t>
      </w:r>
    </w:p>
    <w:p w14:paraId="04EC231B" w14:textId="77777777" w:rsidR="00992BAC" w:rsidRDefault="00000000">
      <w:pPr>
        <w:ind w:firstLine="480"/>
        <w:jc w:val="both"/>
      </w:pPr>
      <w:r>
        <w:t>а) гражданам - при наличии квитанции мастерской, разрешения органов внутренних дел на хранение оружия и документа, удостоверяющего личность;</w:t>
      </w:r>
    </w:p>
    <w:p w14:paraId="720B686B" w14:textId="77777777" w:rsidR="00992BAC" w:rsidRDefault="00000000">
      <w:pPr>
        <w:ind w:firstLine="480"/>
        <w:jc w:val="both"/>
      </w:pPr>
      <w:r>
        <w:t>б) представителям организаций - при наличии квитанции мастерской, разрешения органа внутренних дел на хранение оружия, доверенности и документа, удостоверяющего личность.</w:t>
      </w:r>
    </w:p>
    <w:p w14:paraId="3AB1D81E" w14:textId="77777777" w:rsidR="00992BAC" w:rsidRDefault="00000000">
      <w:pPr>
        <w:ind w:firstLine="480"/>
        <w:jc w:val="both"/>
      </w:pPr>
      <w:r>
        <w:t>133. При неявке владельца оружия или представителя организации, сдавшей в ремонт оружие, в течение месяца после истечения срока исполнения заказа, указанного в квитанции, оружие передается в орган внутренних дел по территориальности.</w:t>
      </w:r>
    </w:p>
    <w:p w14:paraId="53BCCB7E" w14:textId="77777777" w:rsidR="00992BAC" w:rsidRDefault="00000000">
      <w:pPr>
        <w:ind w:firstLine="480"/>
        <w:jc w:val="both"/>
      </w:pPr>
      <w:r>
        <w:t xml:space="preserve">134. Для учета поступившего в ремонт огнестрельного оружия в оружейно-ремонтной мастерской ведется книга учета, которая должна быть пронумерована, прошнурована и </w:t>
      </w:r>
      <w:r>
        <w:lastRenderedPageBreak/>
        <w:t>скреплена печатью органа внутренних дел, выдавшего разрешение на функционирование мастерской.</w:t>
      </w:r>
    </w:p>
    <w:p w14:paraId="0CD77D63" w14:textId="77777777" w:rsidR="00992BAC" w:rsidRDefault="00000000">
      <w:pPr>
        <w:ind w:firstLine="480"/>
        <w:jc w:val="both"/>
      </w:pPr>
      <w:r>
        <w:t>135. Магазин по продаже гражданского оружия открывается юридическими лицами всех форм собственности в порядке, определяемом законодательством Приднестровской Молдавской Республики о лицензировании отдельных видов деятельности.</w:t>
      </w:r>
    </w:p>
    <w:p w14:paraId="41F205EC" w14:textId="77777777" w:rsidR="00992BAC" w:rsidRDefault="00000000">
      <w:pPr>
        <w:ind w:firstLine="480"/>
        <w:jc w:val="both"/>
      </w:pPr>
      <w:r>
        <w:t>136. В магазинах разрешается хранить не более одного ящика дымного пороха (50 кг), одного ящика бездымного пороха (50 кг) и 15 000 штук снаряженных охотничьих боеприпасов к нему. В отдельных случаях в зависимости от устройства и расположения магазина указанное предельное количество пороха и снаряженных боеприпасов к нему может быть уменьшено или увеличено по согласованию с органами внутренних дел.</w:t>
      </w:r>
    </w:p>
    <w:p w14:paraId="7CDA0918" w14:textId="77777777" w:rsidR="00992BAC" w:rsidRDefault="00000000">
      <w:pPr>
        <w:ind w:firstLine="480"/>
        <w:jc w:val="both"/>
      </w:pPr>
      <w:r>
        <w:t>137. В торговом помещении магазина за прилавками должно быть два шкафа: один для хранения пороха, а другой - для хранения капсюлей и снаряженных боеприпасов к нему. Запрещается совместное хранение пороха с капсюлями или снаряженными патронами в одном шкафу. Порох может выкладываться на прилавок совместно с капсюлями только для передачи покупателю. Категорически запрещается оставлять огнестрельное оружие в торговом зале после закрытия магазина.</w:t>
      </w:r>
    </w:p>
    <w:p w14:paraId="539BE02B" w14:textId="77777777" w:rsidR="00992BAC" w:rsidRDefault="00000000">
      <w:pPr>
        <w:ind w:firstLine="480"/>
        <w:jc w:val="both"/>
      </w:pPr>
      <w:r>
        <w:t>138. Охотничье нарезное или гладкоствольное оружие на комиссионную продажу гражданами или представителями организаций сдается по направлениям органов внутренних дел и документам, удостоверяющим личность. При сдаче на комиссионную продажу оружия без указанного направления оно администрацией магазина принимается и передается в органы внутренних дел с указанием сведений о лице, сдавшем оружие. Квитанция о приеме оружия на комиссионную продажу вместе с разрешением на его хранение гражданином представляется в десятидневный срок в орган внутренних дел, где оружие было зарегистрировано. После получения органом внутренних дел сообщения из магазина о реализации оружия оно снимается с учета.</w:t>
      </w:r>
    </w:p>
    <w:p w14:paraId="1DF3B49B" w14:textId="77777777" w:rsidR="00992BAC" w:rsidRDefault="00000000">
      <w:pPr>
        <w:ind w:firstLine="480"/>
        <w:jc w:val="both"/>
      </w:pPr>
      <w:r>
        <w:t>139. Боеприпасы к охотничьему нарезному и гладкоствольному огнестрельному оружию в магазинах продаются:</w:t>
      </w:r>
    </w:p>
    <w:p w14:paraId="29644FC3" w14:textId="77777777" w:rsidR="00992BAC" w:rsidRDefault="00000000">
      <w:pPr>
        <w:ind w:firstLine="480"/>
        <w:jc w:val="both"/>
      </w:pPr>
      <w:r>
        <w:t>а) организациям - по предъявлении разрешения органов внутренних дел на хранение оружия доверенности и документа, удостоверяющего личность представителя организации;</w:t>
      </w:r>
    </w:p>
    <w:p w14:paraId="0854C130" w14:textId="77777777" w:rsidR="00992BAC" w:rsidRDefault="00000000">
      <w:pPr>
        <w:ind w:firstLine="480"/>
        <w:jc w:val="both"/>
      </w:pPr>
      <w:r>
        <w:t>б) гражданам - по предъявлении разрешения органов внутренних дел на хранение оружия.</w:t>
      </w:r>
    </w:p>
    <w:p w14:paraId="3683FDA5" w14:textId="77777777" w:rsidR="00992BAC" w:rsidRDefault="00000000">
      <w:pPr>
        <w:ind w:firstLine="480"/>
        <w:jc w:val="both"/>
      </w:pPr>
      <w:r>
        <w:t>140. В торгующих организациях должен вестись учет проданного огнестрельного оружия и охотничьих ножей по книгам учета, которые пронумеровываются, прошнуровываются и скрепляются печатью городского (районного) органа внутренних дел. О марке, калибре, номере проданного оружия в дубликат разрешения на приобретение огнестрельного оружия и книгу учета продавцом вносятся соответствующие записи. Номер проданного охотничьего ножа вписывается в охотничий билет покупателя. Указанные записи в дубликате разрешения и охотничьем билете заверяются подписью продавца и штампом магазина с указанием даты продажи этих предметов.</w:t>
      </w:r>
    </w:p>
    <w:p w14:paraId="00A6670E" w14:textId="77777777" w:rsidR="00992BAC" w:rsidRDefault="00000000">
      <w:pPr>
        <w:pStyle w:val="2"/>
        <w:ind w:firstLine="480"/>
        <w:jc w:val="center"/>
      </w:pPr>
      <w:r>
        <w:t>11. Порядок изъятия оружия и боеприпасов к нему</w:t>
      </w:r>
    </w:p>
    <w:p w14:paraId="0ACC3BD6" w14:textId="77777777" w:rsidR="00992BAC" w:rsidRDefault="00000000">
      <w:pPr>
        <w:ind w:firstLine="480"/>
        <w:jc w:val="both"/>
      </w:pPr>
      <w:r>
        <w:t>141. Изъятое оружие после аннулирования разрешения на хранение, хранение и ношение оружия находится на хранении в органе внутренних дел до их отчуждения. В процессе отчуждения оружие должно быть продано или подарено лицу, имеющему разрешение органов внутренних дел на приобретение такого типа оружия.</w:t>
      </w:r>
    </w:p>
    <w:p w14:paraId="5820399D" w14:textId="77777777" w:rsidR="00992BAC" w:rsidRDefault="00000000">
      <w:pPr>
        <w:ind w:firstLine="480"/>
        <w:jc w:val="both"/>
      </w:pPr>
      <w:r>
        <w:t>142. Боеприпасы сдаются в орган внутренних дел для уничтожения или оприходования в установленном порядке. В случаях, не терпящих отлагательства, оружие и боеприпасы к нему могут быть изъяты органами внутренних дел незамедлительно.</w:t>
      </w:r>
    </w:p>
    <w:p w14:paraId="674F1C34" w14:textId="77777777" w:rsidR="00992BAC" w:rsidRDefault="00000000">
      <w:pPr>
        <w:ind w:firstLine="480"/>
        <w:jc w:val="both"/>
      </w:pPr>
      <w:r>
        <w:lastRenderedPageBreak/>
        <w:t>143. Изъятие оружия и боеприпасов к нему производится сотрудниками органов внутренних дел в случае:</w:t>
      </w:r>
    </w:p>
    <w:p w14:paraId="60F9E914" w14:textId="77777777" w:rsidR="00992BAC" w:rsidRDefault="00000000">
      <w:pPr>
        <w:ind w:firstLine="480"/>
        <w:jc w:val="both"/>
      </w:pPr>
      <w:r>
        <w:t>а) отсутствия необходимых для осуществления деятельности в сфере оборота оружия и боеприпасов лицензий или разрешений в сфере оборота оружия и боеприпасов;</w:t>
      </w:r>
    </w:p>
    <w:p w14:paraId="6E6F9D92" w14:textId="77777777" w:rsidR="00992BAC" w:rsidRDefault="00000000">
      <w:pPr>
        <w:ind w:firstLine="480"/>
        <w:jc w:val="both"/>
      </w:pPr>
      <w:r>
        <w:t>б) аннулирования необходимых для осуществления деятельности в сфере оборота оружия и боеприпасов лицензий и разрешений в сфере оборота оружия и боеприпасов в установленном порядке;</w:t>
      </w:r>
    </w:p>
    <w:p w14:paraId="4AFCED2A" w14:textId="77777777" w:rsidR="00992BAC" w:rsidRDefault="00000000">
      <w:pPr>
        <w:ind w:firstLine="480"/>
        <w:jc w:val="both"/>
      </w:pPr>
      <w:r>
        <w:t>в) нарушения юридическими лицами порядка производства, продажи, передачи, приобретения, коллекционирования, экспонирования, регистрации, хранения и ношения, использования и уничтожения оружия и (или) боеприпасов к нему, а также перевозки, транспортировки и учета оружия и (или) боеприпасов к нему;</w:t>
      </w:r>
    </w:p>
    <w:p w14:paraId="6423394D" w14:textId="77777777" w:rsidR="00992BAC" w:rsidRDefault="00000000">
      <w:pPr>
        <w:ind w:firstLine="480"/>
        <w:jc w:val="both"/>
      </w:pPr>
      <w:r>
        <w:t>г) нарушения гражданами порядка приобретения, коллекционирования, экспонирования, регистрации, хранения, передачи, продажи, ношения, применения и использования оружия и (или) боеприпасов к нему, а также перевозки, транспортировки и учета оружия и (или) боеприпасов к нему;</w:t>
      </w:r>
    </w:p>
    <w:p w14:paraId="365A1F08" w14:textId="77777777" w:rsidR="00992BAC" w:rsidRDefault="00000000">
      <w:pPr>
        <w:ind w:firstLine="480"/>
        <w:jc w:val="both"/>
      </w:pPr>
      <w:r>
        <w:t>д) смерти гражданина, являющегося собственником оружия и (или) боеприпасов к нему, либо объявления его умершим до решения наследниками вопроса о наследовании имущества;</w:t>
      </w:r>
    </w:p>
    <w:p w14:paraId="3A654A80" w14:textId="77777777" w:rsidR="00992BAC" w:rsidRDefault="00000000">
      <w:pPr>
        <w:ind w:firstLine="480"/>
        <w:jc w:val="both"/>
      </w:pPr>
      <w:r>
        <w:t xml:space="preserve">е) признания гражданина, являющегося собственником оружия и (или) боеприпасов к нему, безвестно отсутствующим до отмены судом решения </w:t>
      </w:r>
      <w:proofErr w:type="gramStart"/>
      <w:r>
        <w:t>о признании</w:t>
      </w:r>
      <w:proofErr w:type="gramEnd"/>
      <w:r>
        <w:t xml:space="preserve"> его безвестно отсутствующим;</w:t>
      </w:r>
    </w:p>
    <w:p w14:paraId="5AE7ED1C" w14:textId="77777777" w:rsidR="00992BAC" w:rsidRDefault="00000000">
      <w:pPr>
        <w:ind w:firstLine="480"/>
        <w:jc w:val="both"/>
      </w:pPr>
      <w:r>
        <w:t>ж) возбуждения уголовного дела в отношении собственника гражданского оружия и (или) боеприпасов к нему за совершение тяжкого и особо тяжкого преступления (за исключением преступлений в сфере экономической деятельности, не связанных с применением оружия или предметов, используемых в качестве оружия); иных преступлений, связанных с использованием или применением оружия; преступлений, совершенных в состоянии алкогольного опьянения либо в состоянии опьянения, вызванного потреблением наркотических средств, психотропных, токсических или других одурманивающих веществ, до прекращения уголовного дела либо до вступления в силу приговора суда, а также в случае применения в отношении собственника оружия и (или) боеприпасов к нему меры пресечения в виде заключения под стражу до ее отмены;</w:t>
      </w:r>
    </w:p>
    <w:p w14:paraId="0E80387F" w14:textId="77777777" w:rsidR="00992BAC" w:rsidRDefault="00000000">
      <w:pPr>
        <w:ind w:firstLine="480"/>
        <w:jc w:val="both"/>
      </w:pPr>
      <w:r>
        <w:t>з) ликвидации юридического лица, являющегося собственником оружия и (или) боеприпасов к нему.</w:t>
      </w:r>
    </w:p>
    <w:p w14:paraId="68041423" w14:textId="77777777" w:rsidR="00992BAC" w:rsidRDefault="00000000">
      <w:pPr>
        <w:ind w:firstLine="480"/>
        <w:jc w:val="both"/>
      </w:pPr>
      <w:r>
        <w:t>144. Изъятое оружие, технически пригодное к эксплуатации, разрешенное к обороту, подлежит в соответствии с действующим законодательством Приднестровской Молдавской Республики реализации через предприятия, имеющие право на продажу таких видов оружия.</w:t>
      </w:r>
    </w:p>
    <w:p w14:paraId="7F855ECC" w14:textId="77777777" w:rsidR="00992BAC" w:rsidRDefault="00000000">
      <w:pPr>
        <w:ind w:firstLine="480"/>
        <w:jc w:val="both"/>
      </w:pPr>
      <w:r>
        <w:t>145. При возникновении случаев, когда необходимо изъятие оружия и боеприпасов к нему, органы внутренних дел, на территории которых находятся юридические или физические лица, у которых изымается оружие, изымают его с составлением протокола изъятия. В протоколе указываются на каждую единицу оружия:</w:t>
      </w:r>
    </w:p>
    <w:p w14:paraId="3A92C161" w14:textId="77777777" w:rsidR="00992BAC" w:rsidRDefault="00000000">
      <w:pPr>
        <w:ind w:firstLine="480"/>
        <w:jc w:val="both"/>
      </w:pPr>
      <w:r>
        <w:t>а) система оружия;</w:t>
      </w:r>
    </w:p>
    <w:p w14:paraId="2B117716" w14:textId="77777777" w:rsidR="00992BAC" w:rsidRDefault="00000000">
      <w:pPr>
        <w:ind w:firstLine="480"/>
        <w:jc w:val="both"/>
      </w:pPr>
      <w:r>
        <w:t>б) калибр оружия;</w:t>
      </w:r>
    </w:p>
    <w:p w14:paraId="58126075" w14:textId="77777777" w:rsidR="00992BAC" w:rsidRDefault="00000000">
      <w:pPr>
        <w:ind w:firstLine="480"/>
        <w:jc w:val="both"/>
      </w:pPr>
      <w:r>
        <w:t>в) заводской номер оружия;</w:t>
      </w:r>
    </w:p>
    <w:p w14:paraId="540B3DB2" w14:textId="77777777" w:rsidR="00992BAC" w:rsidRDefault="00000000">
      <w:pPr>
        <w:ind w:firstLine="480"/>
        <w:jc w:val="both"/>
      </w:pPr>
      <w:r>
        <w:t>г) год изготовления и завод-изготовитель;</w:t>
      </w:r>
    </w:p>
    <w:p w14:paraId="4E4AC3A9" w14:textId="77777777" w:rsidR="00992BAC" w:rsidRDefault="00000000">
      <w:pPr>
        <w:ind w:firstLine="480"/>
        <w:jc w:val="both"/>
      </w:pPr>
      <w:r>
        <w:t>д) боевое или гражданское оружие;</w:t>
      </w:r>
    </w:p>
    <w:p w14:paraId="2540F6C0" w14:textId="77777777" w:rsidR="00992BAC" w:rsidRDefault="00000000">
      <w:pPr>
        <w:ind w:firstLine="480"/>
        <w:jc w:val="both"/>
      </w:pPr>
      <w:r>
        <w:t>е) количество изымаемых боеприпасов к нему с указанием их калибра, после чего он скрепляется подписями лиц, которые изымают оружие и у которого оружие изымается. От имени юридического лица расписывается его руководитель или лицо, его заменяющее.</w:t>
      </w:r>
    </w:p>
    <w:p w14:paraId="4846DABF" w14:textId="77777777" w:rsidR="00992BAC" w:rsidRDefault="00000000">
      <w:pPr>
        <w:ind w:firstLine="480"/>
        <w:jc w:val="both"/>
      </w:pPr>
      <w:r>
        <w:t xml:space="preserve">146. Изъятое оружие сдается лицом, его изъявшим, в дежурную часть органа внутренних дел ответственному (лицу, его заменяющему) за сохранность изъятого, добровольно сданного </w:t>
      </w:r>
      <w:r>
        <w:lastRenderedPageBreak/>
        <w:t>оружия. Если владелец оружия в течение месяца не обращается в суд по вопросу изъятия оружия, то по нему принимается соответствующее решение:</w:t>
      </w:r>
    </w:p>
    <w:p w14:paraId="6142B7AA" w14:textId="77777777" w:rsidR="00992BAC" w:rsidRDefault="00000000">
      <w:pPr>
        <w:ind w:firstLine="480"/>
        <w:jc w:val="both"/>
      </w:pPr>
      <w:r>
        <w:t>а) при определении суда о безвозмездном изъятии оружия комиссией органа внутренних дел по оружию определяется его техническое состояние и стоимость, после чего оно реализуется через магазин по продаже оружия лицам, имеющим право на его приобретение. Стоимость оружия перечисляется в доход государства;</w:t>
      </w:r>
    </w:p>
    <w:p w14:paraId="578CCC46" w14:textId="77777777" w:rsidR="00992BAC" w:rsidRDefault="00000000">
      <w:pPr>
        <w:ind w:firstLine="480"/>
        <w:jc w:val="both"/>
      </w:pPr>
      <w:r>
        <w:t>б) при определении суда об изъятии оружия с возмещением его стоимости комиссия органа внутренних дел по оружию определяет его техническое состояние и стоимость, после чего оно реализуется через магазин по продаже оружия лицам, имеющим право на его приобретение. Владельцу возвращается стоимость оружия с вычетом суммы комиссионных.</w:t>
      </w:r>
    </w:p>
    <w:p w14:paraId="4F857943" w14:textId="77777777" w:rsidR="00992BAC" w:rsidRDefault="00000000">
      <w:pPr>
        <w:ind w:firstLine="480"/>
        <w:jc w:val="both"/>
      </w:pPr>
      <w:r>
        <w:t>147. Изъятое оружие, непригодное для дальнейшей эксплуатации, уничтожается органами внутренних дел в установленном порядке.</w:t>
      </w:r>
    </w:p>
    <w:p w14:paraId="4E89E564" w14:textId="77777777" w:rsidR="00992BAC" w:rsidRDefault="00000000">
      <w:pPr>
        <w:ind w:firstLine="480"/>
        <w:jc w:val="both"/>
      </w:pPr>
      <w:r>
        <w:t>148. Изъятое боевое оружие, пригодное к эксплуатации, передается государственным военизированным организациям Приднестровской Молдавской Республики для оприходования и последующей эксплуатации.</w:t>
      </w:r>
    </w:p>
    <w:p w14:paraId="1B32164E" w14:textId="77777777" w:rsidR="00992BAC" w:rsidRDefault="00000000">
      <w:pPr>
        <w:ind w:firstLine="480"/>
        <w:jc w:val="both"/>
      </w:pPr>
      <w:r>
        <w:t>12. Порядок возврата оружия и боеприпасов к нему</w:t>
      </w:r>
    </w:p>
    <w:p w14:paraId="6B8E742B" w14:textId="77777777" w:rsidR="00992BAC" w:rsidRDefault="00000000">
      <w:pPr>
        <w:ind w:firstLine="480"/>
        <w:jc w:val="both"/>
      </w:pPr>
      <w:r>
        <w:t>149. При устранении обстоятельств, указанных в подпунктах "а" - "г", "е", "ж" пункта 143 настоящего Положения, исключающих возможность владения оружием и боеприпасами к нему, изъятое оружие и боеприпасы к нему подлежат возврату собственнику в порядке, установленном настоящим Положением.</w:t>
      </w:r>
    </w:p>
    <w:p w14:paraId="530B7A8C" w14:textId="77777777" w:rsidR="00992BAC" w:rsidRDefault="00000000">
      <w:pPr>
        <w:ind w:firstLine="480"/>
        <w:jc w:val="both"/>
      </w:pPr>
      <w:r>
        <w:t>150. Возврат оружия и боеприпасов к нему, изъятых в связи с нарушениями правил хранения, производится после устранения выявленных нарушений и проверки условий, обеспечивающих сохранность оружия и боеприпасов к нему, подтвержденной актом технического состояния комнаты хранения оружия, при его предъявлении в территориальный орган внутренних дел.</w:t>
      </w:r>
    </w:p>
    <w:p w14:paraId="7A694078" w14:textId="77777777" w:rsidR="00992BAC" w:rsidRDefault="00000000">
      <w:pPr>
        <w:ind w:firstLine="480"/>
        <w:jc w:val="both"/>
      </w:pPr>
      <w:r>
        <w:t>151. Возврат оружия и боеприпасов к нему, изъятых в связи с нарушением сроков продления необходимых разрешений на приобретение, хранение, хранение и ношение, коллекционирование и экспонирование, ввоз и вывоз из Приднестровской Молдавской Республики оружия и боеприпасов к нему, производится после их продления и предъявления в территориальный орган внутренних дел при получении оружия и боеприпасов к нему.</w:t>
      </w:r>
    </w:p>
    <w:p w14:paraId="32DB4636" w14:textId="77777777" w:rsidR="00992BAC" w:rsidRDefault="00000000">
      <w:pPr>
        <w:ind w:firstLine="480"/>
        <w:jc w:val="both"/>
      </w:pPr>
      <w:r>
        <w:t>152. Возврат оружия и боеприпасов к нему, изъятых в связи со смертью гражданина, являющегося собственником оружия и (или) боеприпасов к нему, либо объявления его умершим, производится после решения наследниками вопроса о наследовании имущества и получения ими необходимых разрешений на приобретение, хранение, хранение и ношение, коллекционирование и экспонирование, ввоз и вывоз из Приднестровской Молдавской Республики оружия и боеприпасов к нему.</w:t>
      </w:r>
    </w:p>
    <w:p w14:paraId="212160F5" w14:textId="77777777" w:rsidR="00992BAC" w:rsidRDefault="00000000">
      <w:pPr>
        <w:ind w:firstLine="480"/>
        <w:jc w:val="both"/>
      </w:pPr>
      <w:r>
        <w:t>153. Возврат оружия и боеприпасов к нему осуществляется на основании заявления на имя руководителя территориального органа внутренних дел.</w:t>
      </w:r>
    </w:p>
    <w:p w14:paraId="18915A98" w14:textId="77777777" w:rsidR="00992BAC" w:rsidRDefault="00000000">
      <w:pPr>
        <w:ind w:firstLine="480"/>
        <w:jc w:val="both"/>
      </w:pPr>
      <w:r>
        <w:t>Оружие и боеприпасы к нему возвращаются под расписку по форме, установленной Министерством внутренних дел Приднестровской Молдавской Республики, которая приобщается к заявлению о выдаче оружия и боеприпасов к нему и хранится у лица, ответственного за сохранность оружия и боеприпасов к нему.</w:t>
      </w:r>
    </w:p>
    <w:sectPr w:rsidR="00992BA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B183D" w14:textId="77777777" w:rsidR="005231F2" w:rsidRDefault="005231F2">
      <w:r>
        <w:separator/>
      </w:r>
    </w:p>
  </w:endnote>
  <w:endnote w:type="continuationSeparator" w:id="0">
    <w:p w14:paraId="70ECDE06" w14:textId="77777777" w:rsidR="005231F2" w:rsidRDefault="0052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F46CC" w14:textId="77777777" w:rsidR="00EC14CF" w:rsidRDefault="00EC14C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6C0E" w14:textId="6B362C5E" w:rsidR="00992BAC" w:rsidRPr="00EC14CF" w:rsidRDefault="00992BAC" w:rsidP="00EC14C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3CE8" w14:textId="77777777" w:rsidR="00EC14CF" w:rsidRDefault="00EC14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4B826" w14:textId="77777777" w:rsidR="005231F2" w:rsidRDefault="005231F2">
      <w:r>
        <w:separator/>
      </w:r>
    </w:p>
  </w:footnote>
  <w:footnote w:type="continuationSeparator" w:id="0">
    <w:p w14:paraId="0ACFEB48" w14:textId="77777777" w:rsidR="005231F2" w:rsidRDefault="0052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566D8" w14:textId="77777777" w:rsidR="00EC14CF" w:rsidRDefault="00EC14C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49E21" w14:textId="121282F2" w:rsidR="00992BAC" w:rsidRPr="00EC14CF" w:rsidRDefault="00992BAC" w:rsidP="00EC14C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C342F" w14:textId="77777777" w:rsidR="00EC14CF" w:rsidRDefault="00EC14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AC"/>
    <w:rsid w:val="005231F2"/>
    <w:rsid w:val="00992BAC"/>
    <w:rsid w:val="00EC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21CF18"/>
  <w15:docId w15:val="{4EF27010-B9E9-4B98-8A9A-BA9DD3ABB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uiPriority w:val="9"/>
    <w:qFormat/>
    <w:pPr>
      <w:keepLines/>
      <w:spacing w:before="280" w:after="280"/>
      <w:outlineLvl w:val="0"/>
    </w:pPr>
    <w:rPr>
      <w:rFonts w:asciiTheme="majorHAnsi" w:hAnsiTheme="majorHAnsi" w:cs="Cambria"/>
      <w:b/>
      <w:color w:val="4F81BD" w:themeColor="accent1"/>
      <w:sz w:val="48"/>
    </w:rPr>
  </w:style>
  <w:style w:type="paragraph" w:styleId="2">
    <w:name w:val="heading 2"/>
    <w:basedOn w:val="a"/>
    <w:next w:val="a"/>
    <w:uiPriority w:val="9"/>
    <w:unhideWhenUsed/>
    <w:qFormat/>
    <w:pPr>
      <w:keepLines/>
      <w:spacing w:before="280" w:after="280"/>
      <w:outlineLvl w:val="1"/>
    </w:pPr>
    <w:rPr>
      <w:rFonts w:asciiTheme="majorHAnsi" w:hAnsiTheme="majorHAnsi" w:cs="Cambria"/>
      <w:b/>
      <w:color w:val="4F81BD" w:themeColor="accent1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EC1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C14CF"/>
    <w:rPr>
      <w:sz w:val="24"/>
    </w:rPr>
  </w:style>
  <w:style w:type="paragraph" w:styleId="a7">
    <w:name w:val="footer"/>
    <w:basedOn w:val="a"/>
    <w:link w:val="a8"/>
    <w:uiPriority w:val="99"/>
    <w:unhideWhenUsed/>
    <w:rsid w:val="00EC14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C14C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pmr.ru/View.aspx?id=3%2fbPVesF8sVi%2fceNFzaWSw%3d%3d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avopmr.ru/View.aspx?id=yAzPszfZv7ZM5KUd1xbqTA%3d%3d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pravopmr.ru/View.aspx?id=ail%2b65fV%2bSK9WIjXFL9V4Q%3d%3d" TargetMode="External"/><Relationship Id="rId11" Type="http://schemas.openxmlformats.org/officeDocument/2006/relationships/hyperlink" Target="https://pravopmr.ru/View.aspx?id=yAzPszfZv7ZM5KUd1xbqTA%3d%3d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s://pravopmr.ru/View.aspx?id=tiEgbtiZlIWuYylFeICcMw%3d%3d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pravopmr.ru/View.aspx?id=8cql7c3uRyF6SOu8f28ACg%3d%3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11452</Words>
  <Characters>65281</Characters>
  <Application>Microsoft Office Word</Application>
  <DocSecurity>0</DocSecurity>
  <Lines>544</Lines>
  <Paragraphs>153</Paragraphs>
  <ScaleCrop>false</ScaleCrop>
  <Company/>
  <LinksUpToDate>false</LinksUpToDate>
  <CharactersWithSpaces>76580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2023-07-04T05:42:00Z</dcterms:created>
  <dcterms:modified xsi:type="dcterms:W3CDTF">2023-07-04T05:42:00Z</dcterms:modified>
</cp:coreProperties>
</file>